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F3E" w:rsidRDefault="00D92F3E" w:rsidP="00436CAA">
      <w:pPr>
        <w:pStyle w:val="Nadpis1"/>
        <w:numPr>
          <w:ilvl w:val="0"/>
          <w:numId w:val="29"/>
        </w:numPr>
      </w:pPr>
      <w:bookmarkStart w:id="0" w:name="_Toc390278396"/>
      <w:bookmarkStart w:id="1" w:name="_Toc399404249"/>
      <w:r w:rsidRPr="00436CAA">
        <w:t>Identifikační údaje</w:t>
      </w:r>
      <w:bookmarkEnd w:id="0"/>
      <w:bookmarkEnd w:id="1"/>
    </w:p>
    <w:p w:rsidR="00205D93" w:rsidRPr="00205D93" w:rsidRDefault="00205D93" w:rsidP="00205D93">
      <w:pPr>
        <w:rPr>
          <w:sz w:val="16"/>
          <w:szCs w:val="16"/>
        </w:rPr>
      </w:pPr>
    </w:p>
    <w:p w:rsidR="00D92F3E" w:rsidRDefault="00D92F3E" w:rsidP="00A311AB">
      <w:pPr>
        <w:spacing w:after="0"/>
        <w:jc w:val="center"/>
        <w:rPr>
          <w:rFonts w:eastAsia="Calibri" w:cs="Times New Roman"/>
          <w:b/>
          <w:sz w:val="36"/>
          <w:szCs w:val="36"/>
          <w:lang w:eastAsia="cs-CZ"/>
        </w:rPr>
      </w:pPr>
      <w:r w:rsidRPr="00D92F3E">
        <w:rPr>
          <w:rFonts w:eastAsia="Calibri" w:cs="Times New Roman"/>
          <w:b/>
          <w:sz w:val="36"/>
          <w:szCs w:val="36"/>
          <w:lang w:eastAsia="cs-CZ"/>
        </w:rPr>
        <w:t xml:space="preserve">Školní vzdělávací program pro </w:t>
      </w:r>
      <w:r w:rsidR="004C0B9C">
        <w:rPr>
          <w:rFonts w:eastAsia="Calibri" w:cs="Times New Roman"/>
          <w:b/>
          <w:sz w:val="36"/>
          <w:szCs w:val="36"/>
          <w:lang w:eastAsia="cs-CZ"/>
        </w:rPr>
        <w:t>zájmové vzdělávání</w:t>
      </w:r>
    </w:p>
    <w:p w:rsidR="00205D93" w:rsidRPr="00205D93" w:rsidRDefault="00205D93" w:rsidP="00A311AB">
      <w:pPr>
        <w:spacing w:after="0"/>
        <w:jc w:val="center"/>
        <w:rPr>
          <w:rFonts w:eastAsia="Calibri" w:cs="Times New Roman"/>
          <w:b/>
          <w:sz w:val="20"/>
          <w:szCs w:val="20"/>
          <w:lang w:eastAsia="cs-CZ"/>
        </w:rPr>
      </w:pPr>
    </w:p>
    <w:p w:rsidR="00D92F3E" w:rsidRPr="00D92F3E" w:rsidRDefault="004C0B9C" w:rsidP="00A311AB">
      <w:pPr>
        <w:keepNext/>
        <w:spacing w:after="0" w:line="240" w:lineRule="auto"/>
        <w:jc w:val="center"/>
        <w:outlineLvl w:val="3"/>
        <w:rPr>
          <w:rFonts w:eastAsia="Times New Roman" w:cs="Times New Roman"/>
          <w:b/>
          <w:bCs/>
          <w:sz w:val="48"/>
          <w:szCs w:val="48"/>
          <w:lang w:eastAsia="cs-CZ"/>
        </w:rPr>
      </w:pPr>
      <w:r>
        <w:rPr>
          <w:rFonts w:eastAsia="Times New Roman" w:cs="Times New Roman"/>
          <w:b/>
          <w:bCs/>
          <w:sz w:val="48"/>
          <w:szCs w:val="48"/>
          <w:lang w:eastAsia="cs-CZ"/>
        </w:rPr>
        <w:t>„</w:t>
      </w:r>
      <w:r w:rsidR="00D92F3E">
        <w:rPr>
          <w:rFonts w:eastAsia="Times New Roman" w:cs="Times New Roman"/>
          <w:b/>
          <w:bCs/>
          <w:sz w:val="48"/>
          <w:szCs w:val="48"/>
          <w:lang w:eastAsia="cs-CZ"/>
        </w:rPr>
        <w:t>Družina Ferdy Mravence</w:t>
      </w:r>
      <w:r>
        <w:rPr>
          <w:rFonts w:eastAsia="Times New Roman" w:cs="Times New Roman"/>
          <w:b/>
          <w:bCs/>
          <w:sz w:val="48"/>
          <w:szCs w:val="48"/>
          <w:lang w:eastAsia="cs-CZ"/>
        </w:rPr>
        <w:t>“</w:t>
      </w:r>
    </w:p>
    <w:p w:rsidR="00D92F3E" w:rsidRPr="00D92F3E" w:rsidRDefault="00D92F3E" w:rsidP="00A311AB">
      <w:pPr>
        <w:spacing w:after="0" w:line="240" w:lineRule="auto"/>
        <w:rPr>
          <w:rFonts w:eastAsia="Times New Roman" w:cs="Times New Roman"/>
          <w:b/>
          <w:bCs/>
          <w:sz w:val="28"/>
          <w:szCs w:val="20"/>
          <w:lang w:eastAsia="cs-CZ"/>
        </w:rPr>
      </w:pPr>
    </w:p>
    <w:p w:rsidR="00D92F3E" w:rsidRPr="00D92F3E" w:rsidRDefault="00D92F3E" w:rsidP="00D92F3E">
      <w:pPr>
        <w:spacing w:after="0" w:line="240" w:lineRule="auto"/>
        <w:rPr>
          <w:rFonts w:eastAsia="Times New Roman" w:cs="Times New Roman"/>
          <w:b/>
          <w:bCs/>
          <w:sz w:val="24"/>
          <w:szCs w:val="20"/>
          <w:lang w:eastAsia="cs-CZ"/>
        </w:rPr>
      </w:pPr>
    </w:p>
    <w:p w:rsidR="00D92F3E" w:rsidRPr="00D92F3E" w:rsidRDefault="00D92F3E" w:rsidP="00D92F3E">
      <w:pPr>
        <w:spacing w:after="0" w:line="240" w:lineRule="auto"/>
        <w:rPr>
          <w:rFonts w:eastAsia="Times New Roman" w:cs="Times New Roman"/>
          <w:b/>
          <w:bCs/>
          <w:sz w:val="24"/>
          <w:szCs w:val="20"/>
          <w:lang w:eastAsia="cs-CZ"/>
        </w:rPr>
      </w:pPr>
    </w:p>
    <w:p w:rsidR="00D92F3E" w:rsidRPr="00D92F3E" w:rsidRDefault="00D92F3E" w:rsidP="00D92F3E">
      <w:pPr>
        <w:spacing w:after="0" w:line="240" w:lineRule="auto"/>
        <w:rPr>
          <w:rFonts w:eastAsia="Times New Roman" w:cs="Times New Roman"/>
          <w:sz w:val="24"/>
          <w:szCs w:val="20"/>
          <w:lang w:eastAsia="cs-CZ"/>
        </w:rPr>
      </w:pPr>
    </w:p>
    <w:p w:rsidR="00D92F3E" w:rsidRPr="00D92F3E" w:rsidRDefault="00D92F3E" w:rsidP="00D92F3E">
      <w:pPr>
        <w:spacing w:after="0"/>
        <w:rPr>
          <w:rFonts w:eastAsia="Times New Roman" w:cs="Times New Roman"/>
          <w:sz w:val="24"/>
          <w:szCs w:val="20"/>
          <w:lang w:eastAsia="cs-CZ"/>
        </w:rPr>
      </w:pPr>
      <w:r w:rsidRPr="00D92F3E">
        <w:rPr>
          <w:rFonts w:eastAsia="Times New Roman" w:cs="Times New Roman"/>
          <w:sz w:val="24"/>
          <w:szCs w:val="20"/>
          <w:lang w:eastAsia="cs-CZ"/>
        </w:rPr>
        <w:t>Adresa:</w:t>
      </w:r>
      <w:r w:rsidRPr="00D92F3E">
        <w:rPr>
          <w:rFonts w:eastAsia="Times New Roman" w:cs="Times New Roman"/>
          <w:sz w:val="24"/>
          <w:szCs w:val="20"/>
          <w:lang w:eastAsia="cs-CZ"/>
        </w:rPr>
        <w:tab/>
      </w:r>
      <w:r w:rsidRPr="00D92F3E">
        <w:rPr>
          <w:rFonts w:eastAsia="Times New Roman" w:cs="Times New Roman"/>
          <w:sz w:val="24"/>
          <w:szCs w:val="20"/>
          <w:lang w:eastAsia="cs-CZ"/>
        </w:rPr>
        <w:tab/>
      </w:r>
      <w:r w:rsidRPr="00D92F3E">
        <w:rPr>
          <w:rFonts w:eastAsia="Times New Roman" w:cs="Times New Roman"/>
          <w:b/>
          <w:sz w:val="24"/>
          <w:szCs w:val="20"/>
          <w:lang w:eastAsia="cs-CZ"/>
        </w:rPr>
        <w:t xml:space="preserve">Základní škola Klatovy, </w:t>
      </w:r>
      <w:r w:rsidRPr="00D92F3E">
        <w:rPr>
          <w:rFonts w:eastAsia="Times New Roman" w:cs="Times New Roman"/>
          <w:b/>
          <w:bCs/>
          <w:sz w:val="24"/>
          <w:szCs w:val="20"/>
          <w:lang w:eastAsia="cs-CZ"/>
        </w:rPr>
        <w:t>Čapkova ul. 126, 339 49 Klatovy</w:t>
      </w:r>
      <w:r w:rsidRPr="00D92F3E">
        <w:rPr>
          <w:rFonts w:eastAsia="Times New Roman" w:cs="Times New Roman"/>
          <w:sz w:val="24"/>
          <w:szCs w:val="20"/>
          <w:lang w:eastAsia="cs-CZ"/>
        </w:rPr>
        <w:tab/>
      </w:r>
    </w:p>
    <w:p w:rsidR="00D92F3E" w:rsidRPr="00D92F3E" w:rsidRDefault="00D92F3E" w:rsidP="00D92F3E">
      <w:pPr>
        <w:spacing w:after="0"/>
        <w:rPr>
          <w:rFonts w:eastAsia="Times New Roman" w:cs="Times New Roman"/>
          <w:b/>
          <w:bCs/>
          <w:sz w:val="24"/>
          <w:szCs w:val="20"/>
          <w:lang w:eastAsia="cs-CZ"/>
        </w:rPr>
      </w:pPr>
      <w:r w:rsidRPr="00D92F3E">
        <w:rPr>
          <w:rFonts w:eastAsia="Times New Roman" w:cs="Times New Roman"/>
          <w:sz w:val="24"/>
          <w:szCs w:val="20"/>
          <w:lang w:eastAsia="cs-CZ"/>
        </w:rPr>
        <w:t>Forma/ IČO:</w:t>
      </w:r>
      <w:r w:rsidRPr="00D92F3E">
        <w:rPr>
          <w:rFonts w:eastAsia="Times New Roman" w:cs="Times New Roman"/>
          <w:sz w:val="24"/>
          <w:szCs w:val="20"/>
          <w:lang w:eastAsia="cs-CZ"/>
        </w:rPr>
        <w:tab/>
      </w:r>
      <w:r w:rsidRPr="00D92F3E">
        <w:rPr>
          <w:rFonts w:eastAsia="Times New Roman" w:cs="Times New Roman"/>
          <w:sz w:val="24"/>
          <w:szCs w:val="20"/>
          <w:lang w:eastAsia="cs-CZ"/>
        </w:rPr>
        <w:tab/>
      </w:r>
      <w:r w:rsidRPr="00D92F3E">
        <w:rPr>
          <w:rFonts w:eastAsia="Times New Roman" w:cs="Times New Roman"/>
          <w:b/>
          <w:bCs/>
          <w:sz w:val="24"/>
          <w:szCs w:val="20"/>
          <w:lang w:eastAsia="cs-CZ"/>
        </w:rPr>
        <w:t>příspěvková organizace, 70825912</w:t>
      </w:r>
    </w:p>
    <w:p w:rsidR="00D92F3E" w:rsidRPr="00D92F3E" w:rsidRDefault="00D92F3E" w:rsidP="00D92F3E">
      <w:pPr>
        <w:spacing w:after="0"/>
        <w:rPr>
          <w:rFonts w:eastAsia="Times New Roman" w:cs="Times New Roman"/>
          <w:b/>
          <w:bCs/>
          <w:sz w:val="24"/>
          <w:szCs w:val="20"/>
          <w:lang w:eastAsia="cs-CZ"/>
        </w:rPr>
      </w:pPr>
      <w:r w:rsidRPr="00D92F3E">
        <w:rPr>
          <w:rFonts w:eastAsia="Times New Roman" w:cs="Times New Roman"/>
          <w:sz w:val="24"/>
          <w:szCs w:val="20"/>
          <w:lang w:eastAsia="cs-CZ"/>
        </w:rPr>
        <w:t>Ředitel:</w:t>
      </w:r>
      <w:r w:rsidRPr="00D92F3E">
        <w:rPr>
          <w:rFonts w:eastAsia="Times New Roman" w:cs="Times New Roman"/>
          <w:b/>
          <w:bCs/>
          <w:sz w:val="24"/>
          <w:szCs w:val="20"/>
          <w:lang w:eastAsia="cs-CZ"/>
        </w:rPr>
        <w:tab/>
      </w:r>
      <w:r w:rsidRPr="00D92F3E">
        <w:rPr>
          <w:rFonts w:eastAsia="Times New Roman" w:cs="Times New Roman"/>
          <w:b/>
          <w:bCs/>
          <w:sz w:val="24"/>
          <w:szCs w:val="20"/>
          <w:lang w:eastAsia="cs-CZ"/>
        </w:rPr>
        <w:tab/>
        <w:t>PaedDr. Dana Martinková, Ph.D.</w:t>
      </w:r>
    </w:p>
    <w:p w:rsidR="00D92F3E" w:rsidRPr="00D92F3E" w:rsidRDefault="00D92F3E" w:rsidP="00D92F3E">
      <w:pPr>
        <w:spacing w:after="0"/>
        <w:rPr>
          <w:rFonts w:eastAsia="Times New Roman" w:cs="Times New Roman"/>
          <w:b/>
          <w:bCs/>
          <w:sz w:val="24"/>
          <w:szCs w:val="20"/>
          <w:lang w:eastAsia="cs-CZ"/>
        </w:rPr>
      </w:pPr>
    </w:p>
    <w:p w:rsidR="00D92F3E" w:rsidRPr="00D92F3E" w:rsidRDefault="00D92F3E" w:rsidP="00D92F3E">
      <w:pPr>
        <w:keepNext/>
        <w:spacing w:after="0"/>
        <w:outlineLvl w:val="4"/>
        <w:rPr>
          <w:rFonts w:eastAsia="Times New Roman" w:cs="Times New Roman"/>
          <w:sz w:val="24"/>
          <w:szCs w:val="20"/>
          <w:lang w:eastAsia="cs-CZ"/>
        </w:rPr>
      </w:pPr>
      <w:r w:rsidRPr="00D92F3E">
        <w:rPr>
          <w:rFonts w:eastAsia="Times New Roman" w:cs="Times New Roman"/>
          <w:sz w:val="24"/>
          <w:szCs w:val="20"/>
          <w:lang w:eastAsia="cs-CZ"/>
        </w:rPr>
        <w:t>Kontakty:</w:t>
      </w:r>
      <w:r w:rsidRPr="00D92F3E">
        <w:rPr>
          <w:rFonts w:eastAsia="Times New Roman" w:cs="Times New Roman"/>
          <w:sz w:val="24"/>
          <w:szCs w:val="20"/>
          <w:lang w:eastAsia="cs-CZ"/>
        </w:rPr>
        <w:tab/>
      </w:r>
      <w:r w:rsidRPr="00D92F3E">
        <w:rPr>
          <w:rFonts w:eastAsia="Times New Roman" w:cs="Times New Roman"/>
          <w:sz w:val="24"/>
          <w:szCs w:val="20"/>
          <w:lang w:eastAsia="cs-CZ"/>
        </w:rPr>
        <w:tab/>
        <w:t>sekretariát:</w:t>
      </w:r>
      <w:r w:rsidRPr="00D92F3E">
        <w:rPr>
          <w:rFonts w:eastAsia="Times New Roman" w:cs="Times New Roman"/>
          <w:sz w:val="24"/>
          <w:szCs w:val="20"/>
          <w:lang w:eastAsia="cs-CZ"/>
        </w:rPr>
        <w:tab/>
        <w:t>376313353</w:t>
      </w:r>
    </w:p>
    <w:p w:rsidR="00D92F3E" w:rsidRPr="00D92F3E" w:rsidRDefault="00D92F3E" w:rsidP="00D92F3E">
      <w:pPr>
        <w:spacing w:after="0"/>
        <w:rPr>
          <w:rFonts w:eastAsia="Times New Roman" w:cs="Times New Roman"/>
          <w:b/>
          <w:bCs/>
          <w:sz w:val="24"/>
          <w:szCs w:val="20"/>
          <w:lang w:eastAsia="cs-CZ"/>
        </w:rPr>
      </w:pPr>
      <w:r w:rsidRPr="00D92F3E">
        <w:rPr>
          <w:rFonts w:eastAsia="Times New Roman" w:cs="Times New Roman"/>
          <w:b/>
          <w:bCs/>
          <w:sz w:val="24"/>
          <w:szCs w:val="20"/>
          <w:lang w:eastAsia="cs-CZ"/>
        </w:rPr>
        <w:tab/>
      </w:r>
      <w:r w:rsidRPr="00D92F3E">
        <w:rPr>
          <w:rFonts w:eastAsia="Times New Roman" w:cs="Times New Roman"/>
          <w:b/>
          <w:bCs/>
          <w:sz w:val="24"/>
          <w:szCs w:val="20"/>
          <w:lang w:eastAsia="cs-CZ"/>
        </w:rPr>
        <w:tab/>
      </w:r>
      <w:r w:rsidRPr="00D92F3E">
        <w:rPr>
          <w:rFonts w:eastAsia="Times New Roman" w:cs="Times New Roman"/>
          <w:b/>
          <w:bCs/>
          <w:sz w:val="24"/>
          <w:szCs w:val="20"/>
          <w:lang w:eastAsia="cs-CZ"/>
        </w:rPr>
        <w:tab/>
      </w:r>
      <w:r w:rsidRPr="00D92F3E">
        <w:rPr>
          <w:rFonts w:eastAsia="Times New Roman" w:cs="Times New Roman"/>
          <w:sz w:val="24"/>
          <w:szCs w:val="20"/>
          <w:lang w:eastAsia="cs-CZ"/>
        </w:rPr>
        <w:t>ředitel</w:t>
      </w:r>
      <w:r w:rsidRPr="00D92F3E">
        <w:rPr>
          <w:rFonts w:eastAsia="Times New Roman" w:cs="Times New Roman"/>
          <w:b/>
          <w:bCs/>
          <w:sz w:val="24"/>
          <w:szCs w:val="20"/>
          <w:lang w:eastAsia="cs-CZ"/>
        </w:rPr>
        <w:t xml:space="preserve">:      </w:t>
      </w:r>
      <w:r w:rsidRPr="00D92F3E">
        <w:rPr>
          <w:rFonts w:eastAsia="Times New Roman" w:cs="Times New Roman"/>
          <w:b/>
          <w:bCs/>
          <w:sz w:val="24"/>
          <w:szCs w:val="20"/>
          <w:lang w:eastAsia="cs-CZ"/>
        </w:rPr>
        <w:tab/>
      </w:r>
      <w:r w:rsidRPr="00D92F3E">
        <w:rPr>
          <w:rFonts w:eastAsia="Times New Roman" w:cs="Times New Roman"/>
          <w:sz w:val="24"/>
          <w:szCs w:val="20"/>
          <w:lang w:eastAsia="cs-CZ"/>
        </w:rPr>
        <w:t>376312046</w:t>
      </w:r>
    </w:p>
    <w:p w:rsidR="00D92F3E" w:rsidRPr="00D92F3E" w:rsidRDefault="00D92F3E" w:rsidP="00D92F3E">
      <w:pPr>
        <w:spacing w:after="0"/>
        <w:rPr>
          <w:rFonts w:eastAsia="Times New Roman" w:cs="Times New Roman"/>
          <w:sz w:val="24"/>
          <w:szCs w:val="20"/>
          <w:lang w:eastAsia="cs-CZ"/>
        </w:rPr>
      </w:pPr>
      <w:r w:rsidRPr="00D92F3E">
        <w:rPr>
          <w:rFonts w:eastAsia="Times New Roman" w:cs="Times New Roman"/>
          <w:b/>
          <w:bCs/>
          <w:sz w:val="24"/>
          <w:szCs w:val="20"/>
          <w:lang w:eastAsia="cs-CZ"/>
        </w:rPr>
        <w:t xml:space="preserve">                                   </w:t>
      </w:r>
      <w:r w:rsidRPr="00D92F3E">
        <w:rPr>
          <w:rFonts w:eastAsia="Times New Roman" w:cs="Times New Roman"/>
          <w:sz w:val="24"/>
          <w:szCs w:val="20"/>
          <w:lang w:eastAsia="cs-CZ"/>
        </w:rPr>
        <w:t xml:space="preserve">e-mail:            </w:t>
      </w:r>
      <w:r w:rsidRPr="00D92F3E">
        <w:rPr>
          <w:rFonts w:eastAsia="Times New Roman" w:cs="Times New Roman"/>
          <w:sz w:val="24"/>
          <w:szCs w:val="20"/>
          <w:lang w:eastAsia="cs-CZ"/>
        </w:rPr>
        <w:tab/>
        <w:t xml:space="preserve">zscapkova@investtel.cz  </w:t>
      </w:r>
    </w:p>
    <w:p w:rsidR="00D92F3E" w:rsidRPr="00D92F3E" w:rsidRDefault="00D92F3E" w:rsidP="00D92F3E">
      <w:pPr>
        <w:spacing w:after="0"/>
        <w:rPr>
          <w:rFonts w:eastAsia="Times New Roman" w:cs="Times New Roman"/>
          <w:sz w:val="24"/>
          <w:szCs w:val="20"/>
          <w:lang w:eastAsia="cs-CZ"/>
        </w:rPr>
      </w:pPr>
    </w:p>
    <w:p w:rsidR="00D92F3E" w:rsidRPr="00D92F3E" w:rsidRDefault="00D92F3E" w:rsidP="00D92F3E">
      <w:pPr>
        <w:spacing w:after="0"/>
        <w:rPr>
          <w:rFonts w:eastAsia="Times New Roman" w:cs="Times New Roman"/>
          <w:b/>
          <w:bCs/>
          <w:sz w:val="24"/>
          <w:szCs w:val="20"/>
          <w:lang w:eastAsia="cs-CZ"/>
        </w:rPr>
      </w:pPr>
      <w:r w:rsidRPr="00D92F3E">
        <w:rPr>
          <w:rFonts w:eastAsia="Times New Roman" w:cs="Times New Roman"/>
          <w:sz w:val="24"/>
          <w:szCs w:val="20"/>
          <w:lang w:eastAsia="cs-CZ"/>
        </w:rPr>
        <w:t>Zřizovatel:</w:t>
      </w:r>
      <w:r w:rsidRPr="00D92F3E">
        <w:rPr>
          <w:rFonts w:eastAsia="Times New Roman" w:cs="Times New Roman"/>
          <w:sz w:val="24"/>
          <w:szCs w:val="20"/>
          <w:lang w:eastAsia="cs-CZ"/>
        </w:rPr>
        <w:tab/>
      </w:r>
      <w:r w:rsidRPr="00D92F3E">
        <w:rPr>
          <w:rFonts w:eastAsia="Times New Roman" w:cs="Times New Roman"/>
          <w:sz w:val="24"/>
          <w:szCs w:val="20"/>
          <w:lang w:eastAsia="cs-CZ"/>
        </w:rPr>
        <w:tab/>
      </w:r>
      <w:r w:rsidRPr="00D92F3E">
        <w:rPr>
          <w:rFonts w:eastAsia="Times New Roman" w:cs="Times New Roman"/>
          <w:b/>
          <w:bCs/>
          <w:sz w:val="24"/>
          <w:szCs w:val="20"/>
          <w:lang w:eastAsia="cs-CZ"/>
        </w:rPr>
        <w:t>Město Klatovy</w:t>
      </w:r>
    </w:p>
    <w:p w:rsidR="00D92F3E" w:rsidRPr="00D92F3E" w:rsidRDefault="00D92F3E" w:rsidP="00D92F3E">
      <w:pPr>
        <w:spacing w:after="0"/>
        <w:rPr>
          <w:rFonts w:eastAsia="Times New Roman" w:cs="Times New Roman"/>
          <w:sz w:val="24"/>
          <w:szCs w:val="20"/>
          <w:lang w:eastAsia="cs-CZ"/>
        </w:rPr>
      </w:pPr>
      <w:r w:rsidRPr="00D92F3E">
        <w:rPr>
          <w:rFonts w:eastAsia="Times New Roman" w:cs="Times New Roman"/>
          <w:sz w:val="24"/>
          <w:szCs w:val="20"/>
          <w:lang w:eastAsia="cs-CZ"/>
        </w:rPr>
        <w:t>Adresa:</w:t>
      </w:r>
      <w:r w:rsidRPr="00D92F3E">
        <w:rPr>
          <w:rFonts w:eastAsia="Times New Roman" w:cs="Times New Roman"/>
          <w:sz w:val="24"/>
          <w:szCs w:val="20"/>
          <w:lang w:eastAsia="cs-CZ"/>
        </w:rPr>
        <w:tab/>
      </w:r>
      <w:r w:rsidRPr="00D92F3E">
        <w:rPr>
          <w:rFonts w:eastAsia="Times New Roman" w:cs="Times New Roman"/>
          <w:sz w:val="24"/>
          <w:szCs w:val="20"/>
          <w:lang w:eastAsia="cs-CZ"/>
        </w:rPr>
        <w:tab/>
      </w:r>
      <w:r w:rsidRPr="00D92F3E">
        <w:rPr>
          <w:rFonts w:eastAsia="Times New Roman" w:cs="Times New Roman"/>
          <w:b/>
          <w:bCs/>
          <w:sz w:val="24"/>
          <w:szCs w:val="20"/>
          <w:lang w:eastAsia="cs-CZ"/>
        </w:rPr>
        <w:t>Městský úřad Klatovy, Nám. Míru 62, 339 20 Klatovy I</w:t>
      </w:r>
      <w:r w:rsidRPr="00D92F3E">
        <w:rPr>
          <w:rFonts w:eastAsia="Times New Roman" w:cs="Times New Roman"/>
          <w:sz w:val="24"/>
          <w:szCs w:val="20"/>
          <w:lang w:eastAsia="cs-CZ"/>
        </w:rPr>
        <w:t xml:space="preserve">    </w:t>
      </w:r>
      <w:r w:rsidRPr="00D92F3E">
        <w:rPr>
          <w:rFonts w:eastAsia="Times New Roman" w:cs="Times New Roman"/>
          <w:sz w:val="24"/>
          <w:szCs w:val="20"/>
          <w:lang w:eastAsia="cs-CZ"/>
        </w:rPr>
        <w:tab/>
      </w:r>
    </w:p>
    <w:p w:rsidR="00D92F3E" w:rsidRPr="00D92F3E" w:rsidRDefault="00D92F3E" w:rsidP="00D92F3E">
      <w:pPr>
        <w:keepNext/>
        <w:spacing w:after="0"/>
        <w:outlineLvl w:val="4"/>
        <w:rPr>
          <w:rFonts w:eastAsia="Times New Roman" w:cs="Times New Roman"/>
          <w:sz w:val="24"/>
          <w:szCs w:val="20"/>
          <w:lang w:eastAsia="cs-CZ"/>
        </w:rPr>
      </w:pPr>
      <w:r w:rsidRPr="00D92F3E">
        <w:rPr>
          <w:rFonts w:eastAsia="Times New Roman" w:cs="Times New Roman"/>
          <w:sz w:val="24"/>
          <w:szCs w:val="20"/>
          <w:lang w:eastAsia="cs-CZ"/>
        </w:rPr>
        <w:t>Kontakty:</w:t>
      </w:r>
      <w:r w:rsidRPr="00D92F3E">
        <w:rPr>
          <w:rFonts w:eastAsia="Times New Roman" w:cs="Times New Roman"/>
          <w:sz w:val="24"/>
          <w:szCs w:val="20"/>
          <w:lang w:eastAsia="cs-CZ"/>
        </w:rPr>
        <w:tab/>
      </w:r>
      <w:r w:rsidRPr="00D92F3E">
        <w:rPr>
          <w:rFonts w:eastAsia="Times New Roman" w:cs="Times New Roman"/>
          <w:sz w:val="24"/>
          <w:szCs w:val="20"/>
          <w:lang w:eastAsia="cs-CZ"/>
        </w:rPr>
        <w:tab/>
        <w:t xml:space="preserve">ústředna:     </w:t>
      </w:r>
      <w:r w:rsidRPr="00D92F3E">
        <w:rPr>
          <w:rFonts w:eastAsia="Times New Roman" w:cs="Times New Roman"/>
          <w:sz w:val="24"/>
          <w:szCs w:val="20"/>
          <w:lang w:eastAsia="cs-CZ"/>
        </w:rPr>
        <w:tab/>
        <w:t>376347111</w:t>
      </w:r>
    </w:p>
    <w:p w:rsidR="00D92F3E" w:rsidRPr="00D92F3E" w:rsidRDefault="00D92F3E" w:rsidP="00D92F3E">
      <w:pPr>
        <w:spacing w:after="0"/>
        <w:rPr>
          <w:rFonts w:eastAsia="Times New Roman" w:cs="Times New Roman"/>
          <w:sz w:val="24"/>
          <w:szCs w:val="20"/>
          <w:lang w:eastAsia="cs-CZ"/>
        </w:rPr>
      </w:pPr>
      <w:r w:rsidRPr="00D92F3E">
        <w:rPr>
          <w:rFonts w:eastAsia="Times New Roman" w:cs="Times New Roman"/>
          <w:sz w:val="24"/>
          <w:szCs w:val="20"/>
          <w:lang w:eastAsia="cs-CZ"/>
        </w:rPr>
        <w:tab/>
      </w:r>
      <w:r w:rsidRPr="00D92F3E">
        <w:rPr>
          <w:rFonts w:eastAsia="Times New Roman" w:cs="Times New Roman"/>
          <w:sz w:val="24"/>
          <w:szCs w:val="20"/>
          <w:lang w:eastAsia="cs-CZ"/>
        </w:rPr>
        <w:tab/>
      </w:r>
      <w:r w:rsidRPr="00D92F3E">
        <w:rPr>
          <w:rFonts w:eastAsia="Times New Roman" w:cs="Times New Roman"/>
          <w:sz w:val="24"/>
          <w:szCs w:val="20"/>
          <w:lang w:eastAsia="cs-CZ"/>
        </w:rPr>
        <w:tab/>
        <w:t>sekretariát starosty: 376347214</w:t>
      </w:r>
    </w:p>
    <w:p w:rsidR="00D92F3E" w:rsidRPr="00D92F3E" w:rsidRDefault="00D92F3E" w:rsidP="00D92F3E">
      <w:pPr>
        <w:spacing w:after="0"/>
        <w:rPr>
          <w:rFonts w:eastAsia="Times New Roman" w:cs="Times New Roman"/>
          <w:sz w:val="24"/>
          <w:szCs w:val="20"/>
          <w:lang w:eastAsia="cs-CZ"/>
        </w:rPr>
      </w:pPr>
      <w:r w:rsidRPr="00D92F3E">
        <w:rPr>
          <w:rFonts w:eastAsia="Times New Roman" w:cs="Times New Roman"/>
          <w:sz w:val="24"/>
          <w:szCs w:val="20"/>
          <w:lang w:eastAsia="cs-CZ"/>
        </w:rPr>
        <w:tab/>
      </w:r>
      <w:r w:rsidRPr="00D92F3E">
        <w:rPr>
          <w:rFonts w:eastAsia="Times New Roman" w:cs="Times New Roman"/>
          <w:sz w:val="24"/>
          <w:szCs w:val="20"/>
          <w:lang w:eastAsia="cs-CZ"/>
        </w:rPr>
        <w:tab/>
      </w:r>
      <w:r w:rsidRPr="00D92F3E">
        <w:rPr>
          <w:rFonts w:eastAsia="Times New Roman" w:cs="Times New Roman"/>
          <w:sz w:val="24"/>
          <w:szCs w:val="20"/>
          <w:lang w:eastAsia="cs-CZ"/>
        </w:rPr>
        <w:tab/>
        <w:t>vedoucí odboru školství, kultury a cestovního ruchu: 376347262</w:t>
      </w:r>
    </w:p>
    <w:p w:rsidR="00D92F3E" w:rsidRPr="00D92F3E" w:rsidRDefault="00D92F3E" w:rsidP="00D92F3E">
      <w:pPr>
        <w:spacing w:after="0"/>
        <w:rPr>
          <w:rFonts w:eastAsia="Times New Roman" w:cs="Times New Roman"/>
          <w:sz w:val="24"/>
          <w:szCs w:val="20"/>
          <w:lang w:eastAsia="cs-CZ"/>
        </w:rPr>
      </w:pPr>
      <w:r w:rsidRPr="00D92F3E">
        <w:rPr>
          <w:rFonts w:eastAsia="Times New Roman" w:cs="Times New Roman"/>
          <w:sz w:val="24"/>
          <w:szCs w:val="20"/>
          <w:lang w:eastAsia="cs-CZ"/>
        </w:rPr>
        <w:tab/>
      </w:r>
      <w:r w:rsidRPr="00D92F3E">
        <w:rPr>
          <w:rFonts w:eastAsia="Times New Roman" w:cs="Times New Roman"/>
          <w:sz w:val="24"/>
          <w:szCs w:val="20"/>
          <w:lang w:eastAsia="cs-CZ"/>
        </w:rPr>
        <w:tab/>
      </w:r>
      <w:r w:rsidRPr="00D92F3E">
        <w:rPr>
          <w:rFonts w:eastAsia="Times New Roman" w:cs="Times New Roman"/>
          <w:sz w:val="24"/>
          <w:szCs w:val="20"/>
          <w:lang w:eastAsia="cs-CZ"/>
        </w:rPr>
        <w:tab/>
        <w:t>e-mail:</w:t>
      </w:r>
      <w:r w:rsidRPr="00D92F3E">
        <w:rPr>
          <w:rFonts w:eastAsia="Times New Roman" w:cs="Times New Roman"/>
          <w:sz w:val="24"/>
          <w:szCs w:val="20"/>
          <w:lang w:eastAsia="cs-CZ"/>
        </w:rPr>
        <w:tab/>
      </w:r>
      <w:r w:rsidRPr="00D92F3E">
        <w:rPr>
          <w:rFonts w:eastAsia="Times New Roman" w:cs="Times New Roman"/>
          <w:sz w:val="24"/>
          <w:szCs w:val="20"/>
          <w:lang w:eastAsia="cs-CZ"/>
        </w:rPr>
        <w:tab/>
      </w:r>
      <w:hyperlink r:id="rId9" w:history="1">
        <w:r w:rsidRPr="00D92F3E">
          <w:rPr>
            <w:rFonts w:eastAsia="Times New Roman" w:cs="Times New Roman"/>
            <w:sz w:val="24"/>
            <w:szCs w:val="20"/>
            <w:lang w:eastAsia="cs-CZ"/>
          </w:rPr>
          <w:t>info@mukt.cz</w:t>
        </w:r>
      </w:hyperlink>
    </w:p>
    <w:p w:rsidR="00D92F3E" w:rsidRPr="00D92F3E" w:rsidRDefault="00D92F3E" w:rsidP="00D92F3E">
      <w:pPr>
        <w:spacing w:after="0"/>
        <w:rPr>
          <w:rFonts w:eastAsia="Times New Roman" w:cs="Times New Roman"/>
          <w:sz w:val="24"/>
          <w:szCs w:val="20"/>
          <w:lang w:eastAsia="cs-CZ"/>
        </w:rPr>
      </w:pPr>
    </w:p>
    <w:p w:rsidR="00D92F3E" w:rsidRPr="00D92F3E" w:rsidRDefault="00D92F3E" w:rsidP="00D92F3E">
      <w:pPr>
        <w:spacing w:after="0"/>
        <w:rPr>
          <w:rFonts w:eastAsia="Times New Roman" w:cs="Times New Roman"/>
          <w:b/>
          <w:bCs/>
          <w:sz w:val="24"/>
          <w:szCs w:val="20"/>
          <w:lang w:eastAsia="cs-CZ"/>
        </w:rPr>
      </w:pPr>
      <w:r w:rsidRPr="00D92F3E">
        <w:rPr>
          <w:rFonts w:eastAsia="Times New Roman" w:cs="Times New Roman"/>
          <w:sz w:val="24"/>
          <w:szCs w:val="20"/>
          <w:lang w:eastAsia="cs-CZ"/>
        </w:rPr>
        <w:t>Platnost dokumentu:</w:t>
      </w:r>
      <w:r w:rsidRPr="00D92F3E">
        <w:rPr>
          <w:rFonts w:eastAsia="Times New Roman" w:cs="Times New Roman"/>
          <w:sz w:val="24"/>
          <w:szCs w:val="20"/>
          <w:lang w:eastAsia="cs-CZ"/>
        </w:rPr>
        <w:tab/>
      </w:r>
      <w:r w:rsidRPr="00D92F3E">
        <w:rPr>
          <w:rFonts w:eastAsia="Times New Roman" w:cs="Times New Roman"/>
          <w:b/>
          <w:bCs/>
          <w:sz w:val="24"/>
          <w:szCs w:val="20"/>
          <w:lang w:eastAsia="cs-CZ"/>
        </w:rPr>
        <w:t>od 1. 9. 2014</w:t>
      </w:r>
    </w:p>
    <w:p w:rsidR="00D92F3E" w:rsidRPr="00D92F3E" w:rsidRDefault="00D92F3E" w:rsidP="00D92F3E">
      <w:pPr>
        <w:spacing w:after="0"/>
        <w:rPr>
          <w:rFonts w:eastAsia="Times New Roman" w:cs="Times New Roman"/>
          <w:b/>
          <w:bCs/>
          <w:sz w:val="24"/>
          <w:szCs w:val="20"/>
          <w:lang w:eastAsia="cs-CZ"/>
        </w:rPr>
      </w:pPr>
      <w:r w:rsidRPr="00D92F3E">
        <w:rPr>
          <w:rFonts w:eastAsia="Times New Roman" w:cs="Times New Roman"/>
          <w:bCs/>
          <w:sz w:val="24"/>
          <w:szCs w:val="20"/>
          <w:lang w:eastAsia="cs-CZ"/>
        </w:rPr>
        <w:t>Č. j.:</w:t>
      </w:r>
      <w:r w:rsidRPr="00D92F3E">
        <w:rPr>
          <w:rFonts w:eastAsia="Times New Roman" w:cs="Times New Roman"/>
          <w:bCs/>
          <w:sz w:val="24"/>
          <w:szCs w:val="20"/>
          <w:lang w:eastAsia="cs-CZ"/>
        </w:rPr>
        <w:tab/>
      </w:r>
      <w:r w:rsidRPr="00D92F3E">
        <w:rPr>
          <w:rFonts w:eastAsia="Times New Roman" w:cs="Times New Roman"/>
          <w:bCs/>
          <w:sz w:val="24"/>
          <w:szCs w:val="20"/>
          <w:lang w:eastAsia="cs-CZ"/>
        </w:rPr>
        <w:tab/>
      </w:r>
      <w:r w:rsidRPr="00D92F3E">
        <w:rPr>
          <w:rFonts w:eastAsia="Times New Roman" w:cs="Times New Roman"/>
          <w:bCs/>
          <w:sz w:val="24"/>
          <w:szCs w:val="20"/>
          <w:lang w:eastAsia="cs-CZ"/>
        </w:rPr>
        <w:tab/>
      </w:r>
      <w:r>
        <w:rPr>
          <w:rFonts w:eastAsia="Times New Roman" w:cs="Times New Roman"/>
          <w:b/>
          <w:bCs/>
          <w:sz w:val="24"/>
          <w:szCs w:val="20"/>
          <w:lang w:eastAsia="cs-CZ"/>
        </w:rPr>
        <w:t>362</w:t>
      </w:r>
      <w:r w:rsidRPr="00D92F3E">
        <w:rPr>
          <w:rFonts w:eastAsia="Times New Roman" w:cs="Times New Roman"/>
          <w:b/>
          <w:bCs/>
          <w:sz w:val="24"/>
          <w:szCs w:val="20"/>
          <w:lang w:eastAsia="cs-CZ"/>
        </w:rPr>
        <w:t>/2014</w:t>
      </w:r>
    </w:p>
    <w:p w:rsidR="00D92F3E" w:rsidRPr="00D92F3E" w:rsidRDefault="00D92F3E" w:rsidP="00D92F3E">
      <w:pPr>
        <w:spacing w:after="0"/>
        <w:rPr>
          <w:rFonts w:eastAsia="Times New Roman" w:cs="Times New Roman"/>
          <w:bCs/>
          <w:sz w:val="24"/>
          <w:szCs w:val="20"/>
          <w:lang w:eastAsia="cs-CZ"/>
        </w:rPr>
      </w:pPr>
      <w:r w:rsidRPr="00D92F3E">
        <w:rPr>
          <w:rFonts w:eastAsia="Times New Roman" w:cs="Times New Roman"/>
          <w:bCs/>
          <w:sz w:val="24"/>
          <w:szCs w:val="20"/>
          <w:lang w:eastAsia="cs-CZ"/>
        </w:rPr>
        <w:t xml:space="preserve">Schváleno pedagogickou radou dne </w:t>
      </w:r>
      <w:r>
        <w:rPr>
          <w:rFonts w:eastAsia="Times New Roman" w:cs="Times New Roman"/>
          <w:bCs/>
          <w:sz w:val="24"/>
          <w:szCs w:val="20"/>
          <w:lang w:eastAsia="cs-CZ"/>
        </w:rPr>
        <w:t>29. 8</w:t>
      </w:r>
      <w:r w:rsidRPr="00D92F3E">
        <w:rPr>
          <w:rFonts w:eastAsia="Times New Roman" w:cs="Times New Roman"/>
          <w:bCs/>
          <w:sz w:val="24"/>
          <w:szCs w:val="20"/>
          <w:lang w:eastAsia="cs-CZ"/>
        </w:rPr>
        <w:t>. 2014</w:t>
      </w:r>
      <w:r w:rsidRPr="00D92F3E">
        <w:rPr>
          <w:rFonts w:eastAsia="Times New Roman" w:cs="Times New Roman"/>
          <w:bCs/>
          <w:sz w:val="24"/>
          <w:szCs w:val="20"/>
          <w:lang w:eastAsia="cs-CZ"/>
        </w:rPr>
        <w:tab/>
      </w:r>
    </w:p>
    <w:p w:rsidR="00D92F3E" w:rsidRPr="00D92F3E" w:rsidRDefault="00D92F3E" w:rsidP="00D92F3E">
      <w:pPr>
        <w:spacing w:after="0"/>
        <w:rPr>
          <w:rFonts w:eastAsia="Times New Roman" w:cs="Times New Roman"/>
          <w:b/>
          <w:bCs/>
          <w:sz w:val="24"/>
          <w:szCs w:val="20"/>
          <w:lang w:eastAsia="cs-CZ"/>
        </w:rPr>
      </w:pPr>
    </w:p>
    <w:p w:rsidR="00D92F3E" w:rsidRDefault="00D92F3E" w:rsidP="00D92F3E">
      <w:pPr>
        <w:spacing w:after="0"/>
        <w:rPr>
          <w:rFonts w:eastAsia="Times New Roman" w:cs="Times New Roman"/>
          <w:sz w:val="24"/>
          <w:szCs w:val="20"/>
          <w:lang w:eastAsia="cs-CZ"/>
        </w:rPr>
      </w:pPr>
      <w:r w:rsidRPr="00D92F3E">
        <w:rPr>
          <w:rFonts w:eastAsia="Times New Roman" w:cs="Times New Roman"/>
          <w:sz w:val="24"/>
          <w:szCs w:val="20"/>
          <w:lang w:eastAsia="cs-CZ"/>
        </w:rPr>
        <w:t>Podpis ředitele:</w:t>
      </w:r>
    </w:p>
    <w:p w:rsidR="004C0B9C" w:rsidRDefault="004C0B9C" w:rsidP="00D92F3E">
      <w:pPr>
        <w:spacing w:after="0"/>
        <w:rPr>
          <w:rFonts w:eastAsia="Times New Roman" w:cs="Times New Roman"/>
          <w:sz w:val="24"/>
          <w:szCs w:val="20"/>
          <w:lang w:eastAsia="cs-CZ"/>
        </w:rPr>
      </w:pPr>
    </w:p>
    <w:p w:rsidR="00A311AB" w:rsidRPr="00D92F3E" w:rsidRDefault="00A311AB" w:rsidP="00D92F3E">
      <w:pPr>
        <w:spacing w:after="0"/>
        <w:rPr>
          <w:rFonts w:eastAsia="Times New Roman" w:cs="Times New Roman"/>
          <w:sz w:val="24"/>
          <w:szCs w:val="20"/>
          <w:lang w:eastAsia="cs-CZ"/>
        </w:rPr>
      </w:pPr>
    </w:p>
    <w:p w:rsidR="00D92F3E" w:rsidRDefault="00D92F3E" w:rsidP="00D92F3E">
      <w:pPr>
        <w:spacing w:after="0"/>
        <w:jc w:val="center"/>
        <w:rPr>
          <w:rFonts w:eastAsia="Times New Roman" w:cs="Times New Roman"/>
          <w:sz w:val="24"/>
          <w:szCs w:val="20"/>
          <w:lang w:eastAsia="cs-CZ"/>
        </w:rPr>
      </w:pPr>
      <w:r w:rsidRPr="00D92F3E">
        <w:rPr>
          <w:rFonts w:eastAsia="Times New Roman" w:cs="Times New Roman"/>
          <w:sz w:val="24"/>
          <w:szCs w:val="20"/>
          <w:lang w:eastAsia="cs-CZ"/>
        </w:rPr>
        <w:t>Razítko školy</w:t>
      </w:r>
      <w:r w:rsidRPr="00D92F3E">
        <w:rPr>
          <w:rFonts w:eastAsia="Times New Roman" w:cs="Times New Roman"/>
          <w:sz w:val="24"/>
          <w:szCs w:val="20"/>
          <w:lang w:eastAsia="cs-CZ"/>
        </w:rPr>
        <w:br w:type="page"/>
      </w:r>
    </w:p>
    <w:sdt>
      <w:sdtPr>
        <w:rPr>
          <w:rFonts w:asciiTheme="minorHAnsi" w:eastAsiaTheme="minorHAnsi" w:hAnsiTheme="minorHAnsi" w:cstheme="minorBidi"/>
          <w:b w:val="0"/>
          <w:bCs w:val="0"/>
          <w:sz w:val="22"/>
          <w:szCs w:val="22"/>
          <w:lang w:eastAsia="en-US"/>
        </w:rPr>
        <w:id w:val="878824411"/>
        <w:docPartObj>
          <w:docPartGallery w:val="Table of Contents"/>
          <w:docPartUnique/>
        </w:docPartObj>
      </w:sdtPr>
      <w:sdtEndPr>
        <w:rPr>
          <w:rFonts w:ascii="Times New Roman" w:hAnsi="Times New Roman"/>
        </w:rPr>
      </w:sdtEndPr>
      <w:sdtContent>
        <w:p w:rsidR="00977A9E" w:rsidRDefault="00977A9E">
          <w:pPr>
            <w:pStyle w:val="Nadpisobsahu"/>
          </w:pPr>
          <w:r>
            <w:t>Obsah</w:t>
          </w:r>
        </w:p>
        <w:p w:rsidR="00956BDC" w:rsidRDefault="0060309E">
          <w:pPr>
            <w:pStyle w:val="Obsah1"/>
            <w:tabs>
              <w:tab w:val="left" w:pos="440"/>
              <w:tab w:val="right" w:leader="dot" w:pos="9062"/>
            </w:tabs>
            <w:rPr>
              <w:rFonts w:asciiTheme="minorHAnsi" w:eastAsiaTheme="minorEastAsia" w:hAnsiTheme="minorHAnsi"/>
              <w:noProof/>
              <w:lang w:eastAsia="cs-CZ"/>
            </w:rPr>
          </w:pPr>
          <w:r>
            <w:fldChar w:fldCharType="begin"/>
          </w:r>
          <w:r w:rsidR="00977A9E">
            <w:instrText xml:space="preserve"> TOC \o "1-3" \h \z \u </w:instrText>
          </w:r>
          <w:r>
            <w:fldChar w:fldCharType="separate"/>
          </w:r>
          <w:hyperlink w:anchor="_Toc399404249" w:history="1">
            <w:r w:rsidR="00956BDC" w:rsidRPr="00AA0A23">
              <w:rPr>
                <w:rStyle w:val="Hypertextovodkaz"/>
                <w:noProof/>
              </w:rPr>
              <w:t>1.</w:t>
            </w:r>
            <w:r w:rsidR="00956BDC">
              <w:rPr>
                <w:rFonts w:asciiTheme="minorHAnsi" w:eastAsiaTheme="minorEastAsia" w:hAnsiTheme="minorHAnsi"/>
                <w:noProof/>
                <w:lang w:eastAsia="cs-CZ"/>
              </w:rPr>
              <w:tab/>
            </w:r>
            <w:r w:rsidR="00956BDC" w:rsidRPr="00AA0A23">
              <w:rPr>
                <w:rStyle w:val="Hypertextovodkaz"/>
                <w:noProof/>
              </w:rPr>
              <w:t>Identifikační údaje</w:t>
            </w:r>
            <w:r w:rsidR="00956BDC">
              <w:rPr>
                <w:noProof/>
                <w:webHidden/>
              </w:rPr>
              <w:tab/>
            </w:r>
            <w:r w:rsidR="00956BDC">
              <w:rPr>
                <w:noProof/>
                <w:webHidden/>
              </w:rPr>
              <w:fldChar w:fldCharType="begin"/>
            </w:r>
            <w:r w:rsidR="00956BDC">
              <w:rPr>
                <w:noProof/>
                <w:webHidden/>
              </w:rPr>
              <w:instrText xml:space="preserve"> PAGEREF _Toc399404249 \h </w:instrText>
            </w:r>
            <w:r w:rsidR="00956BDC">
              <w:rPr>
                <w:noProof/>
                <w:webHidden/>
              </w:rPr>
            </w:r>
            <w:r w:rsidR="00956BDC">
              <w:rPr>
                <w:noProof/>
                <w:webHidden/>
              </w:rPr>
              <w:fldChar w:fldCharType="separate"/>
            </w:r>
            <w:r w:rsidR="00956BDC">
              <w:rPr>
                <w:noProof/>
                <w:webHidden/>
              </w:rPr>
              <w:t>1</w:t>
            </w:r>
            <w:r w:rsidR="00956BDC">
              <w:rPr>
                <w:noProof/>
                <w:webHidden/>
              </w:rPr>
              <w:fldChar w:fldCharType="end"/>
            </w:r>
          </w:hyperlink>
        </w:p>
        <w:p w:rsidR="00956BDC" w:rsidRDefault="00EA0B7A">
          <w:pPr>
            <w:pStyle w:val="Obsah1"/>
            <w:tabs>
              <w:tab w:val="left" w:pos="660"/>
              <w:tab w:val="right" w:leader="dot" w:pos="9062"/>
            </w:tabs>
            <w:rPr>
              <w:rFonts w:asciiTheme="minorHAnsi" w:eastAsiaTheme="minorEastAsia" w:hAnsiTheme="minorHAnsi"/>
              <w:noProof/>
              <w:lang w:eastAsia="cs-CZ"/>
            </w:rPr>
          </w:pPr>
          <w:hyperlink w:anchor="_Toc399404250" w:history="1">
            <w:r w:rsidR="00956BDC" w:rsidRPr="00AA0A23">
              <w:rPr>
                <w:rStyle w:val="Hypertextovodkaz"/>
                <w:noProof/>
              </w:rPr>
              <w:t xml:space="preserve">2.  </w:t>
            </w:r>
            <w:r w:rsidR="00956BDC">
              <w:rPr>
                <w:rFonts w:asciiTheme="minorHAnsi" w:eastAsiaTheme="minorEastAsia" w:hAnsiTheme="minorHAnsi"/>
                <w:noProof/>
                <w:lang w:eastAsia="cs-CZ"/>
              </w:rPr>
              <w:tab/>
            </w:r>
            <w:r w:rsidR="00956BDC" w:rsidRPr="00AA0A23">
              <w:rPr>
                <w:rStyle w:val="Hypertextovodkaz"/>
                <w:noProof/>
              </w:rPr>
              <w:t>Charakteristika školní družiny</w:t>
            </w:r>
            <w:r w:rsidR="00956BDC">
              <w:rPr>
                <w:noProof/>
                <w:webHidden/>
              </w:rPr>
              <w:tab/>
            </w:r>
            <w:r w:rsidR="00956BDC">
              <w:rPr>
                <w:noProof/>
                <w:webHidden/>
              </w:rPr>
              <w:fldChar w:fldCharType="begin"/>
            </w:r>
            <w:r w:rsidR="00956BDC">
              <w:rPr>
                <w:noProof/>
                <w:webHidden/>
              </w:rPr>
              <w:instrText xml:space="preserve"> PAGEREF _Toc399404250 \h </w:instrText>
            </w:r>
            <w:r w:rsidR="00956BDC">
              <w:rPr>
                <w:noProof/>
                <w:webHidden/>
              </w:rPr>
            </w:r>
            <w:r w:rsidR="00956BDC">
              <w:rPr>
                <w:noProof/>
                <w:webHidden/>
              </w:rPr>
              <w:fldChar w:fldCharType="separate"/>
            </w:r>
            <w:r w:rsidR="00956BDC">
              <w:rPr>
                <w:noProof/>
                <w:webHidden/>
              </w:rPr>
              <w:t>3</w:t>
            </w:r>
            <w:r w:rsidR="00956BDC">
              <w:rPr>
                <w:noProof/>
                <w:webHidden/>
              </w:rPr>
              <w:fldChar w:fldCharType="end"/>
            </w:r>
          </w:hyperlink>
        </w:p>
        <w:p w:rsidR="00956BDC" w:rsidRDefault="00EA0B7A">
          <w:pPr>
            <w:pStyle w:val="Obsah2"/>
            <w:tabs>
              <w:tab w:val="left" w:pos="880"/>
              <w:tab w:val="right" w:leader="dot" w:pos="9062"/>
            </w:tabs>
            <w:rPr>
              <w:rFonts w:asciiTheme="minorHAnsi" w:eastAsiaTheme="minorEastAsia" w:hAnsiTheme="minorHAnsi"/>
              <w:noProof/>
              <w:lang w:eastAsia="cs-CZ"/>
            </w:rPr>
          </w:pPr>
          <w:hyperlink w:anchor="_Toc399404251" w:history="1">
            <w:r w:rsidR="00956BDC" w:rsidRPr="00AA0A23">
              <w:rPr>
                <w:rStyle w:val="Hypertextovodkaz"/>
                <w:noProof/>
              </w:rPr>
              <w:t>2.1</w:t>
            </w:r>
            <w:r w:rsidR="00956BDC">
              <w:rPr>
                <w:rFonts w:asciiTheme="minorHAnsi" w:eastAsiaTheme="minorEastAsia" w:hAnsiTheme="minorHAnsi"/>
                <w:noProof/>
                <w:lang w:eastAsia="cs-CZ"/>
              </w:rPr>
              <w:tab/>
            </w:r>
            <w:r w:rsidR="00956BDC" w:rsidRPr="00AA0A23">
              <w:rPr>
                <w:rStyle w:val="Hypertextovodkaz"/>
                <w:noProof/>
              </w:rPr>
              <w:t>Projekt Škola podporující zdraví</w:t>
            </w:r>
            <w:r w:rsidR="00956BDC">
              <w:rPr>
                <w:noProof/>
                <w:webHidden/>
              </w:rPr>
              <w:tab/>
            </w:r>
            <w:r w:rsidR="00956BDC">
              <w:rPr>
                <w:noProof/>
                <w:webHidden/>
              </w:rPr>
              <w:fldChar w:fldCharType="begin"/>
            </w:r>
            <w:r w:rsidR="00956BDC">
              <w:rPr>
                <w:noProof/>
                <w:webHidden/>
              </w:rPr>
              <w:instrText xml:space="preserve"> PAGEREF _Toc399404251 \h </w:instrText>
            </w:r>
            <w:r w:rsidR="00956BDC">
              <w:rPr>
                <w:noProof/>
                <w:webHidden/>
              </w:rPr>
            </w:r>
            <w:r w:rsidR="00956BDC">
              <w:rPr>
                <w:noProof/>
                <w:webHidden/>
              </w:rPr>
              <w:fldChar w:fldCharType="separate"/>
            </w:r>
            <w:r w:rsidR="00956BDC">
              <w:rPr>
                <w:noProof/>
                <w:webHidden/>
              </w:rPr>
              <w:t>3</w:t>
            </w:r>
            <w:r w:rsidR="00956BDC">
              <w:rPr>
                <w:noProof/>
                <w:webHidden/>
              </w:rPr>
              <w:fldChar w:fldCharType="end"/>
            </w:r>
          </w:hyperlink>
        </w:p>
        <w:p w:rsidR="00956BDC" w:rsidRDefault="00EA0B7A">
          <w:pPr>
            <w:pStyle w:val="Obsah2"/>
            <w:tabs>
              <w:tab w:val="left" w:pos="880"/>
              <w:tab w:val="right" w:leader="dot" w:pos="9062"/>
            </w:tabs>
            <w:rPr>
              <w:rFonts w:asciiTheme="minorHAnsi" w:eastAsiaTheme="minorEastAsia" w:hAnsiTheme="minorHAnsi"/>
              <w:noProof/>
              <w:lang w:eastAsia="cs-CZ"/>
            </w:rPr>
          </w:pPr>
          <w:hyperlink w:anchor="_Toc399404252" w:history="1">
            <w:r w:rsidR="00956BDC" w:rsidRPr="00AA0A23">
              <w:rPr>
                <w:rStyle w:val="Hypertextovodkaz"/>
                <w:noProof/>
              </w:rPr>
              <w:t>2.2</w:t>
            </w:r>
            <w:r w:rsidR="00956BDC">
              <w:rPr>
                <w:rFonts w:asciiTheme="minorHAnsi" w:eastAsiaTheme="minorEastAsia" w:hAnsiTheme="minorHAnsi"/>
                <w:noProof/>
                <w:lang w:eastAsia="cs-CZ"/>
              </w:rPr>
              <w:tab/>
            </w:r>
            <w:r w:rsidR="00956BDC" w:rsidRPr="00AA0A23">
              <w:rPr>
                <w:rStyle w:val="Hypertextovodkaz"/>
                <w:noProof/>
              </w:rPr>
              <w:t>Materiální podmínky</w:t>
            </w:r>
            <w:r w:rsidR="00956BDC">
              <w:rPr>
                <w:noProof/>
                <w:webHidden/>
              </w:rPr>
              <w:tab/>
            </w:r>
            <w:r w:rsidR="00956BDC">
              <w:rPr>
                <w:noProof/>
                <w:webHidden/>
              </w:rPr>
              <w:fldChar w:fldCharType="begin"/>
            </w:r>
            <w:r w:rsidR="00956BDC">
              <w:rPr>
                <w:noProof/>
                <w:webHidden/>
              </w:rPr>
              <w:instrText xml:space="preserve"> PAGEREF _Toc399404252 \h </w:instrText>
            </w:r>
            <w:r w:rsidR="00956BDC">
              <w:rPr>
                <w:noProof/>
                <w:webHidden/>
              </w:rPr>
            </w:r>
            <w:r w:rsidR="00956BDC">
              <w:rPr>
                <w:noProof/>
                <w:webHidden/>
              </w:rPr>
              <w:fldChar w:fldCharType="separate"/>
            </w:r>
            <w:r w:rsidR="00956BDC">
              <w:rPr>
                <w:noProof/>
                <w:webHidden/>
              </w:rPr>
              <w:t>10</w:t>
            </w:r>
            <w:r w:rsidR="00956BDC">
              <w:rPr>
                <w:noProof/>
                <w:webHidden/>
              </w:rPr>
              <w:fldChar w:fldCharType="end"/>
            </w:r>
          </w:hyperlink>
        </w:p>
        <w:p w:rsidR="00956BDC" w:rsidRDefault="00EA0B7A">
          <w:pPr>
            <w:pStyle w:val="Obsah2"/>
            <w:tabs>
              <w:tab w:val="left" w:pos="880"/>
              <w:tab w:val="right" w:leader="dot" w:pos="9062"/>
            </w:tabs>
            <w:rPr>
              <w:rFonts w:asciiTheme="minorHAnsi" w:eastAsiaTheme="minorEastAsia" w:hAnsiTheme="minorHAnsi"/>
              <w:noProof/>
              <w:lang w:eastAsia="cs-CZ"/>
            </w:rPr>
          </w:pPr>
          <w:hyperlink w:anchor="_Toc399404253" w:history="1">
            <w:r w:rsidR="00956BDC" w:rsidRPr="00AA0A23">
              <w:rPr>
                <w:rStyle w:val="Hypertextovodkaz"/>
                <w:noProof/>
              </w:rPr>
              <w:t>2.3</w:t>
            </w:r>
            <w:r w:rsidR="00956BDC">
              <w:rPr>
                <w:rFonts w:asciiTheme="minorHAnsi" w:eastAsiaTheme="minorEastAsia" w:hAnsiTheme="minorHAnsi"/>
                <w:noProof/>
                <w:lang w:eastAsia="cs-CZ"/>
              </w:rPr>
              <w:tab/>
            </w:r>
            <w:r w:rsidR="00956BDC" w:rsidRPr="00AA0A23">
              <w:rPr>
                <w:rStyle w:val="Hypertextovodkaz"/>
                <w:noProof/>
              </w:rPr>
              <w:t>Personální podmínky</w:t>
            </w:r>
            <w:r w:rsidR="00956BDC">
              <w:rPr>
                <w:noProof/>
                <w:webHidden/>
              </w:rPr>
              <w:tab/>
            </w:r>
            <w:r w:rsidR="00956BDC">
              <w:rPr>
                <w:noProof/>
                <w:webHidden/>
              </w:rPr>
              <w:fldChar w:fldCharType="begin"/>
            </w:r>
            <w:r w:rsidR="00956BDC">
              <w:rPr>
                <w:noProof/>
                <w:webHidden/>
              </w:rPr>
              <w:instrText xml:space="preserve"> PAGEREF _Toc399404253 \h </w:instrText>
            </w:r>
            <w:r w:rsidR="00956BDC">
              <w:rPr>
                <w:noProof/>
                <w:webHidden/>
              </w:rPr>
            </w:r>
            <w:r w:rsidR="00956BDC">
              <w:rPr>
                <w:noProof/>
                <w:webHidden/>
              </w:rPr>
              <w:fldChar w:fldCharType="separate"/>
            </w:r>
            <w:r w:rsidR="00956BDC">
              <w:rPr>
                <w:noProof/>
                <w:webHidden/>
              </w:rPr>
              <w:t>10</w:t>
            </w:r>
            <w:r w:rsidR="00956BDC">
              <w:rPr>
                <w:noProof/>
                <w:webHidden/>
              </w:rPr>
              <w:fldChar w:fldCharType="end"/>
            </w:r>
          </w:hyperlink>
        </w:p>
        <w:p w:rsidR="00956BDC" w:rsidRDefault="00EA0B7A">
          <w:pPr>
            <w:pStyle w:val="Obsah2"/>
            <w:tabs>
              <w:tab w:val="left" w:pos="880"/>
              <w:tab w:val="right" w:leader="dot" w:pos="9062"/>
            </w:tabs>
            <w:rPr>
              <w:rFonts w:asciiTheme="minorHAnsi" w:eastAsiaTheme="minorEastAsia" w:hAnsiTheme="minorHAnsi"/>
              <w:noProof/>
              <w:lang w:eastAsia="cs-CZ"/>
            </w:rPr>
          </w:pPr>
          <w:hyperlink w:anchor="_Toc399404254" w:history="1">
            <w:r w:rsidR="00956BDC" w:rsidRPr="00AA0A23">
              <w:rPr>
                <w:rStyle w:val="Hypertextovodkaz"/>
                <w:noProof/>
              </w:rPr>
              <w:t>2.4</w:t>
            </w:r>
            <w:r w:rsidR="00956BDC">
              <w:rPr>
                <w:rFonts w:asciiTheme="minorHAnsi" w:eastAsiaTheme="minorEastAsia" w:hAnsiTheme="minorHAnsi"/>
                <w:noProof/>
                <w:lang w:eastAsia="cs-CZ"/>
              </w:rPr>
              <w:tab/>
            </w:r>
            <w:r w:rsidR="00956BDC" w:rsidRPr="00AA0A23">
              <w:rPr>
                <w:rStyle w:val="Hypertextovodkaz"/>
                <w:noProof/>
              </w:rPr>
              <w:t>Ekonomické podmínky</w:t>
            </w:r>
            <w:r w:rsidR="00956BDC">
              <w:rPr>
                <w:noProof/>
                <w:webHidden/>
              </w:rPr>
              <w:tab/>
            </w:r>
            <w:r w:rsidR="00956BDC">
              <w:rPr>
                <w:noProof/>
                <w:webHidden/>
              </w:rPr>
              <w:fldChar w:fldCharType="begin"/>
            </w:r>
            <w:r w:rsidR="00956BDC">
              <w:rPr>
                <w:noProof/>
                <w:webHidden/>
              </w:rPr>
              <w:instrText xml:space="preserve"> PAGEREF _Toc399404254 \h </w:instrText>
            </w:r>
            <w:r w:rsidR="00956BDC">
              <w:rPr>
                <w:noProof/>
                <w:webHidden/>
              </w:rPr>
            </w:r>
            <w:r w:rsidR="00956BDC">
              <w:rPr>
                <w:noProof/>
                <w:webHidden/>
              </w:rPr>
              <w:fldChar w:fldCharType="separate"/>
            </w:r>
            <w:r w:rsidR="00956BDC">
              <w:rPr>
                <w:noProof/>
                <w:webHidden/>
              </w:rPr>
              <w:t>11</w:t>
            </w:r>
            <w:r w:rsidR="00956BDC">
              <w:rPr>
                <w:noProof/>
                <w:webHidden/>
              </w:rPr>
              <w:fldChar w:fldCharType="end"/>
            </w:r>
          </w:hyperlink>
        </w:p>
        <w:p w:rsidR="00956BDC" w:rsidRDefault="00EA0B7A">
          <w:pPr>
            <w:pStyle w:val="Obsah1"/>
            <w:tabs>
              <w:tab w:val="left" w:pos="440"/>
              <w:tab w:val="right" w:leader="dot" w:pos="9062"/>
            </w:tabs>
            <w:rPr>
              <w:rFonts w:asciiTheme="minorHAnsi" w:eastAsiaTheme="minorEastAsia" w:hAnsiTheme="minorHAnsi"/>
              <w:noProof/>
              <w:lang w:eastAsia="cs-CZ"/>
            </w:rPr>
          </w:pPr>
          <w:hyperlink w:anchor="_Toc399404255" w:history="1">
            <w:r w:rsidR="00956BDC" w:rsidRPr="00AA0A23">
              <w:rPr>
                <w:rStyle w:val="Hypertextovodkaz"/>
                <w:noProof/>
              </w:rPr>
              <w:t>3.</w:t>
            </w:r>
            <w:r w:rsidR="00956BDC">
              <w:rPr>
                <w:rFonts w:asciiTheme="minorHAnsi" w:eastAsiaTheme="minorEastAsia" w:hAnsiTheme="minorHAnsi"/>
                <w:noProof/>
                <w:lang w:eastAsia="cs-CZ"/>
              </w:rPr>
              <w:tab/>
            </w:r>
            <w:r w:rsidR="00956BDC" w:rsidRPr="00AA0A23">
              <w:rPr>
                <w:rStyle w:val="Hypertextovodkaz"/>
                <w:noProof/>
              </w:rPr>
              <w:t>Charakteristika školního vzdělávacího programu</w:t>
            </w:r>
            <w:r w:rsidR="00956BDC">
              <w:rPr>
                <w:noProof/>
                <w:webHidden/>
              </w:rPr>
              <w:tab/>
            </w:r>
            <w:r w:rsidR="00956BDC">
              <w:rPr>
                <w:noProof/>
                <w:webHidden/>
              </w:rPr>
              <w:fldChar w:fldCharType="begin"/>
            </w:r>
            <w:r w:rsidR="00956BDC">
              <w:rPr>
                <w:noProof/>
                <w:webHidden/>
              </w:rPr>
              <w:instrText xml:space="preserve"> PAGEREF _Toc399404255 \h </w:instrText>
            </w:r>
            <w:r w:rsidR="00956BDC">
              <w:rPr>
                <w:noProof/>
                <w:webHidden/>
              </w:rPr>
            </w:r>
            <w:r w:rsidR="00956BDC">
              <w:rPr>
                <w:noProof/>
                <w:webHidden/>
              </w:rPr>
              <w:fldChar w:fldCharType="separate"/>
            </w:r>
            <w:r w:rsidR="00956BDC">
              <w:rPr>
                <w:noProof/>
                <w:webHidden/>
              </w:rPr>
              <w:t>12</w:t>
            </w:r>
            <w:r w:rsidR="00956BDC">
              <w:rPr>
                <w:noProof/>
                <w:webHidden/>
              </w:rPr>
              <w:fldChar w:fldCharType="end"/>
            </w:r>
          </w:hyperlink>
        </w:p>
        <w:p w:rsidR="00956BDC" w:rsidRDefault="00EA0B7A">
          <w:pPr>
            <w:pStyle w:val="Obsah2"/>
            <w:tabs>
              <w:tab w:val="left" w:pos="880"/>
              <w:tab w:val="right" w:leader="dot" w:pos="9062"/>
            </w:tabs>
            <w:rPr>
              <w:rFonts w:asciiTheme="minorHAnsi" w:eastAsiaTheme="minorEastAsia" w:hAnsiTheme="minorHAnsi"/>
              <w:noProof/>
              <w:lang w:eastAsia="cs-CZ"/>
            </w:rPr>
          </w:pPr>
          <w:hyperlink w:anchor="_Toc399404256" w:history="1">
            <w:r w:rsidR="00956BDC" w:rsidRPr="00AA0A23">
              <w:rPr>
                <w:rStyle w:val="Hypertextovodkaz"/>
                <w:noProof/>
              </w:rPr>
              <w:t>3.1</w:t>
            </w:r>
            <w:r w:rsidR="00956BDC">
              <w:rPr>
                <w:rFonts w:asciiTheme="minorHAnsi" w:eastAsiaTheme="minorEastAsia" w:hAnsiTheme="minorHAnsi"/>
                <w:noProof/>
                <w:lang w:eastAsia="cs-CZ"/>
              </w:rPr>
              <w:tab/>
            </w:r>
            <w:r w:rsidR="00956BDC" w:rsidRPr="00AA0A23">
              <w:rPr>
                <w:rStyle w:val="Hypertextovodkaz"/>
                <w:noProof/>
              </w:rPr>
              <w:t>Cíle vzdělávání</w:t>
            </w:r>
            <w:r w:rsidR="00956BDC">
              <w:rPr>
                <w:noProof/>
                <w:webHidden/>
              </w:rPr>
              <w:tab/>
            </w:r>
            <w:r w:rsidR="00956BDC">
              <w:rPr>
                <w:noProof/>
                <w:webHidden/>
              </w:rPr>
              <w:fldChar w:fldCharType="begin"/>
            </w:r>
            <w:r w:rsidR="00956BDC">
              <w:rPr>
                <w:noProof/>
                <w:webHidden/>
              </w:rPr>
              <w:instrText xml:space="preserve"> PAGEREF _Toc399404256 \h </w:instrText>
            </w:r>
            <w:r w:rsidR="00956BDC">
              <w:rPr>
                <w:noProof/>
                <w:webHidden/>
              </w:rPr>
            </w:r>
            <w:r w:rsidR="00956BDC">
              <w:rPr>
                <w:noProof/>
                <w:webHidden/>
              </w:rPr>
              <w:fldChar w:fldCharType="separate"/>
            </w:r>
            <w:r w:rsidR="00956BDC">
              <w:rPr>
                <w:noProof/>
                <w:webHidden/>
              </w:rPr>
              <w:t>12</w:t>
            </w:r>
            <w:r w:rsidR="00956BDC">
              <w:rPr>
                <w:noProof/>
                <w:webHidden/>
              </w:rPr>
              <w:fldChar w:fldCharType="end"/>
            </w:r>
          </w:hyperlink>
        </w:p>
        <w:p w:rsidR="00956BDC" w:rsidRDefault="00EA0B7A">
          <w:pPr>
            <w:pStyle w:val="Obsah2"/>
            <w:tabs>
              <w:tab w:val="left" w:pos="880"/>
              <w:tab w:val="right" w:leader="dot" w:pos="9062"/>
            </w:tabs>
            <w:rPr>
              <w:rFonts w:asciiTheme="minorHAnsi" w:eastAsiaTheme="minorEastAsia" w:hAnsiTheme="minorHAnsi"/>
              <w:noProof/>
              <w:lang w:eastAsia="cs-CZ"/>
            </w:rPr>
          </w:pPr>
          <w:hyperlink w:anchor="_Toc399404257" w:history="1">
            <w:r w:rsidR="00956BDC" w:rsidRPr="00AA0A23">
              <w:rPr>
                <w:rStyle w:val="Hypertextovodkaz"/>
                <w:noProof/>
              </w:rPr>
              <w:t>3.2</w:t>
            </w:r>
            <w:r w:rsidR="00956BDC">
              <w:rPr>
                <w:rFonts w:asciiTheme="minorHAnsi" w:eastAsiaTheme="minorEastAsia" w:hAnsiTheme="minorHAnsi"/>
                <w:noProof/>
                <w:lang w:eastAsia="cs-CZ"/>
              </w:rPr>
              <w:tab/>
            </w:r>
            <w:r w:rsidR="00956BDC" w:rsidRPr="00AA0A23">
              <w:rPr>
                <w:rStyle w:val="Hypertextovodkaz"/>
                <w:noProof/>
              </w:rPr>
              <w:t>Délka vzdělávání</w:t>
            </w:r>
            <w:r w:rsidR="00956BDC">
              <w:rPr>
                <w:noProof/>
                <w:webHidden/>
              </w:rPr>
              <w:tab/>
            </w:r>
            <w:r w:rsidR="00956BDC">
              <w:rPr>
                <w:noProof/>
                <w:webHidden/>
              </w:rPr>
              <w:fldChar w:fldCharType="begin"/>
            </w:r>
            <w:r w:rsidR="00956BDC">
              <w:rPr>
                <w:noProof/>
                <w:webHidden/>
              </w:rPr>
              <w:instrText xml:space="preserve"> PAGEREF _Toc399404257 \h </w:instrText>
            </w:r>
            <w:r w:rsidR="00956BDC">
              <w:rPr>
                <w:noProof/>
                <w:webHidden/>
              </w:rPr>
            </w:r>
            <w:r w:rsidR="00956BDC">
              <w:rPr>
                <w:noProof/>
                <w:webHidden/>
              </w:rPr>
              <w:fldChar w:fldCharType="separate"/>
            </w:r>
            <w:r w:rsidR="00956BDC">
              <w:rPr>
                <w:noProof/>
                <w:webHidden/>
              </w:rPr>
              <w:t>13</w:t>
            </w:r>
            <w:r w:rsidR="00956BDC">
              <w:rPr>
                <w:noProof/>
                <w:webHidden/>
              </w:rPr>
              <w:fldChar w:fldCharType="end"/>
            </w:r>
          </w:hyperlink>
        </w:p>
        <w:p w:rsidR="00956BDC" w:rsidRDefault="00EA0B7A">
          <w:pPr>
            <w:pStyle w:val="Obsah2"/>
            <w:tabs>
              <w:tab w:val="left" w:pos="880"/>
              <w:tab w:val="right" w:leader="dot" w:pos="9062"/>
            </w:tabs>
            <w:rPr>
              <w:rFonts w:asciiTheme="minorHAnsi" w:eastAsiaTheme="minorEastAsia" w:hAnsiTheme="minorHAnsi"/>
              <w:noProof/>
              <w:lang w:eastAsia="cs-CZ"/>
            </w:rPr>
          </w:pPr>
          <w:hyperlink w:anchor="_Toc399404258" w:history="1">
            <w:r w:rsidR="00956BDC" w:rsidRPr="00AA0A23">
              <w:rPr>
                <w:rStyle w:val="Hypertextovodkaz"/>
                <w:noProof/>
              </w:rPr>
              <w:t>3.3</w:t>
            </w:r>
            <w:r w:rsidR="00956BDC">
              <w:rPr>
                <w:rFonts w:asciiTheme="minorHAnsi" w:eastAsiaTheme="minorEastAsia" w:hAnsiTheme="minorHAnsi"/>
                <w:noProof/>
                <w:lang w:eastAsia="cs-CZ"/>
              </w:rPr>
              <w:tab/>
            </w:r>
            <w:r w:rsidR="00956BDC" w:rsidRPr="00AA0A23">
              <w:rPr>
                <w:rStyle w:val="Hypertextovodkaz"/>
                <w:noProof/>
              </w:rPr>
              <w:t>Formy vzdělávání</w:t>
            </w:r>
            <w:r w:rsidR="00956BDC">
              <w:rPr>
                <w:noProof/>
                <w:webHidden/>
              </w:rPr>
              <w:tab/>
            </w:r>
            <w:r w:rsidR="00956BDC">
              <w:rPr>
                <w:noProof/>
                <w:webHidden/>
              </w:rPr>
              <w:fldChar w:fldCharType="begin"/>
            </w:r>
            <w:r w:rsidR="00956BDC">
              <w:rPr>
                <w:noProof/>
                <w:webHidden/>
              </w:rPr>
              <w:instrText xml:space="preserve"> PAGEREF _Toc399404258 \h </w:instrText>
            </w:r>
            <w:r w:rsidR="00956BDC">
              <w:rPr>
                <w:noProof/>
                <w:webHidden/>
              </w:rPr>
            </w:r>
            <w:r w:rsidR="00956BDC">
              <w:rPr>
                <w:noProof/>
                <w:webHidden/>
              </w:rPr>
              <w:fldChar w:fldCharType="separate"/>
            </w:r>
            <w:r w:rsidR="00956BDC">
              <w:rPr>
                <w:noProof/>
                <w:webHidden/>
              </w:rPr>
              <w:t>13</w:t>
            </w:r>
            <w:r w:rsidR="00956BDC">
              <w:rPr>
                <w:noProof/>
                <w:webHidden/>
              </w:rPr>
              <w:fldChar w:fldCharType="end"/>
            </w:r>
          </w:hyperlink>
        </w:p>
        <w:p w:rsidR="00956BDC" w:rsidRDefault="00EA0B7A">
          <w:pPr>
            <w:pStyle w:val="Obsah2"/>
            <w:tabs>
              <w:tab w:val="right" w:leader="dot" w:pos="9062"/>
            </w:tabs>
            <w:rPr>
              <w:rFonts w:asciiTheme="minorHAnsi" w:eastAsiaTheme="minorEastAsia" w:hAnsiTheme="minorHAnsi"/>
              <w:noProof/>
              <w:lang w:eastAsia="cs-CZ"/>
            </w:rPr>
          </w:pPr>
          <w:hyperlink w:anchor="_Toc399404259" w:history="1">
            <w:r w:rsidR="00956BDC" w:rsidRPr="00AA0A23">
              <w:rPr>
                <w:rStyle w:val="Hypertextovodkaz"/>
                <w:noProof/>
              </w:rPr>
              <w:t>3.4       Obsah vzdělávání, časový plán</w:t>
            </w:r>
            <w:r w:rsidR="00956BDC">
              <w:rPr>
                <w:noProof/>
                <w:webHidden/>
              </w:rPr>
              <w:tab/>
            </w:r>
            <w:r w:rsidR="00956BDC">
              <w:rPr>
                <w:noProof/>
                <w:webHidden/>
              </w:rPr>
              <w:fldChar w:fldCharType="begin"/>
            </w:r>
            <w:r w:rsidR="00956BDC">
              <w:rPr>
                <w:noProof/>
                <w:webHidden/>
              </w:rPr>
              <w:instrText xml:space="preserve"> PAGEREF _Toc399404259 \h </w:instrText>
            </w:r>
            <w:r w:rsidR="00956BDC">
              <w:rPr>
                <w:noProof/>
                <w:webHidden/>
              </w:rPr>
            </w:r>
            <w:r w:rsidR="00956BDC">
              <w:rPr>
                <w:noProof/>
                <w:webHidden/>
              </w:rPr>
              <w:fldChar w:fldCharType="separate"/>
            </w:r>
            <w:r w:rsidR="00956BDC">
              <w:rPr>
                <w:noProof/>
                <w:webHidden/>
              </w:rPr>
              <w:t>14</w:t>
            </w:r>
            <w:r w:rsidR="00956BDC">
              <w:rPr>
                <w:noProof/>
                <w:webHidden/>
              </w:rPr>
              <w:fldChar w:fldCharType="end"/>
            </w:r>
          </w:hyperlink>
        </w:p>
        <w:p w:rsidR="00956BDC" w:rsidRDefault="00EA0B7A">
          <w:pPr>
            <w:pStyle w:val="Obsah3"/>
            <w:tabs>
              <w:tab w:val="left" w:pos="1320"/>
              <w:tab w:val="right" w:leader="dot" w:pos="9062"/>
            </w:tabs>
            <w:rPr>
              <w:rFonts w:asciiTheme="minorHAnsi" w:eastAsiaTheme="minorEastAsia" w:hAnsiTheme="minorHAnsi"/>
              <w:noProof/>
              <w:lang w:eastAsia="cs-CZ"/>
            </w:rPr>
          </w:pPr>
          <w:hyperlink w:anchor="_Toc399404260" w:history="1">
            <w:r w:rsidR="00956BDC" w:rsidRPr="00AA0A23">
              <w:rPr>
                <w:rStyle w:val="Hypertextovodkaz"/>
                <w:noProof/>
              </w:rPr>
              <w:t>3.4.1</w:t>
            </w:r>
            <w:r w:rsidR="00956BDC">
              <w:rPr>
                <w:rFonts w:asciiTheme="minorHAnsi" w:eastAsiaTheme="minorEastAsia" w:hAnsiTheme="minorHAnsi"/>
                <w:noProof/>
                <w:lang w:eastAsia="cs-CZ"/>
              </w:rPr>
              <w:tab/>
            </w:r>
            <w:r w:rsidR="00956BDC" w:rsidRPr="00AA0A23">
              <w:rPr>
                <w:rStyle w:val="Hypertextovodkaz"/>
                <w:noProof/>
              </w:rPr>
              <w:t>Vymezení vzdělávacích oblastí</w:t>
            </w:r>
            <w:r w:rsidR="00956BDC">
              <w:rPr>
                <w:noProof/>
                <w:webHidden/>
              </w:rPr>
              <w:tab/>
            </w:r>
            <w:r w:rsidR="00956BDC">
              <w:rPr>
                <w:noProof/>
                <w:webHidden/>
              </w:rPr>
              <w:fldChar w:fldCharType="begin"/>
            </w:r>
            <w:r w:rsidR="00956BDC">
              <w:rPr>
                <w:noProof/>
                <w:webHidden/>
              </w:rPr>
              <w:instrText xml:space="preserve"> PAGEREF _Toc399404260 \h </w:instrText>
            </w:r>
            <w:r w:rsidR="00956BDC">
              <w:rPr>
                <w:noProof/>
                <w:webHidden/>
              </w:rPr>
            </w:r>
            <w:r w:rsidR="00956BDC">
              <w:rPr>
                <w:noProof/>
                <w:webHidden/>
              </w:rPr>
              <w:fldChar w:fldCharType="separate"/>
            </w:r>
            <w:r w:rsidR="00956BDC">
              <w:rPr>
                <w:noProof/>
                <w:webHidden/>
              </w:rPr>
              <w:t>14</w:t>
            </w:r>
            <w:r w:rsidR="00956BDC">
              <w:rPr>
                <w:noProof/>
                <w:webHidden/>
              </w:rPr>
              <w:fldChar w:fldCharType="end"/>
            </w:r>
          </w:hyperlink>
        </w:p>
        <w:p w:rsidR="00956BDC" w:rsidRDefault="00EA0B7A">
          <w:pPr>
            <w:pStyle w:val="Obsah3"/>
            <w:tabs>
              <w:tab w:val="left" w:pos="1320"/>
              <w:tab w:val="right" w:leader="dot" w:pos="9062"/>
            </w:tabs>
            <w:rPr>
              <w:rFonts w:asciiTheme="minorHAnsi" w:eastAsiaTheme="minorEastAsia" w:hAnsiTheme="minorHAnsi"/>
              <w:noProof/>
              <w:lang w:eastAsia="cs-CZ"/>
            </w:rPr>
          </w:pPr>
          <w:hyperlink w:anchor="_Toc399404261" w:history="1">
            <w:r w:rsidR="00956BDC" w:rsidRPr="00AA0A23">
              <w:rPr>
                <w:rStyle w:val="Hypertextovodkaz"/>
                <w:noProof/>
              </w:rPr>
              <w:t>3.3.2</w:t>
            </w:r>
            <w:r w:rsidR="00956BDC">
              <w:rPr>
                <w:rFonts w:asciiTheme="minorHAnsi" w:eastAsiaTheme="minorEastAsia" w:hAnsiTheme="minorHAnsi"/>
                <w:noProof/>
                <w:lang w:eastAsia="cs-CZ"/>
              </w:rPr>
              <w:tab/>
            </w:r>
            <w:r w:rsidR="00956BDC" w:rsidRPr="00AA0A23">
              <w:rPr>
                <w:rStyle w:val="Hypertextovodkaz"/>
                <w:noProof/>
              </w:rPr>
              <w:t>Průřezová témata</w:t>
            </w:r>
            <w:r w:rsidR="00956BDC">
              <w:rPr>
                <w:noProof/>
                <w:webHidden/>
              </w:rPr>
              <w:tab/>
            </w:r>
            <w:r w:rsidR="00956BDC">
              <w:rPr>
                <w:noProof/>
                <w:webHidden/>
              </w:rPr>
              <w:fldChar w:fldCharType="begin"/>
            </w:r>
            <w:r w:rsidR="00956BDC">
              <w:rPr>
                <w:noProof/>
                <w:webHidden/>
              </w:rPr>
              <w:instrText xml:space="preserve"> PAGEREF _Toc399404261 \h </w:instrText>
            </w:r>
            <w:r w:rsidR="00956BDC">
              <w:rPr>
                <w:noProof/>
                <w:webHidden/>
              </w:rPr>
            </w:r>
            <w:r w:rsidR="00956BDC">
              <w:rPr>
                <w:noProof/>
                <w:webHidden/>
              </w:rPr>
              <w:fldChar w:fldCharType="separate"/>
            </w:r>
            <w:r w:rsidR="00956BDC">
              <w:rPr>
                <w:noProof/>
                <w:webHidden/>
              </w:rPr>
              <w:t>15</w:t>
            </w:r>
            <w:r w:rsidR="00956BDC">
              <w:rPr>
                <w:noProof/>
                <w:webHidden/>
              </w:rPr>
              <w:fldChar w:fldCharType="end"/>
            </w:r>
          </w:hyperlink>
        </w:p>
        <w:p w:rsidR="00956BDC" w:rsidRDefault="00EA0B7A">
          <w:pPr>
            <w:pStyle w:val="Obsah3"/>
            <w:tabs>
              <w:tab w:val="left" w:pos="1320"/>
              <w:tab w:val="right" w:leader="dot" w:pos="9062"/>
            </w:tabs>
            <w:rPr>
              <w:rFonts w:asciiTheme="minorHAnsi" w:eastAsiaTheme="minorEastAsia" w:hAnsiTheme="minorHAnsi"/>
              <w:noProof/>
              <w:lang w:eastAsia="cs-CZ"/>
            </w:rPr>
          </w:pPr>
          <w:hyperlink w:anchor="_Toc399404262" w:history="1">
            <w:r w:rsidR="00956BDC" w:rsidRPr="00AA0A23">
              <w:rPr>
                <w:rStyle w:val="Hypertextovodkaz"/>
                <w:noProof/>
              </w:rPr>
              <w:t>3.3.3</w:t>
            </w:r>
            <w:r w:rsidR="00956BDC">
              <w:rPr>
                <w:rFonts w:asciiTheme="minorHAnsi" w:eastAsiaTheme="minorEastAsia" w:hAnsiTheme="minorHAnsi"/>
                <w:noProof/>
                <w:lang w:eastAsia="cs-CZ"/>
              </w:rPr>
              <w:tab/>
            </w:r>
            <w:r w:rsidR="00956BDC" w:rsidRPr="00AA0A23">
              <w:rPr>
                <w:rStyle w:val="Hypertextovodkaz"/>
                <w:noProof/>
              </w:rPr>
              <w:t>Průřezová témata podle ročních období</w:t>
            </w:r>
            <w:r w:rsidR="00956BDC">
              <w:rPr>
                <w:noProof/>
                <w:webHidden/>
              </w:rPr>
              <w:tab/>
            </w:r>
            <w:r w:rsidR="00956BDC">
              <w:rPr>
                <w:noProof/>
                <w:webHidden/>
              </w:rPr>
              <w:fldChar w:fldCharType="begin"/>
            </w:r>
            <w:r w:rsidR="00956BDC">
              <w:rPr>
                <w:noProof/>
                <w:webHidden/>
              </w:rPr>
              <w:instrText xml:space="preserve"> PAGEREF _Toc399404262 \h </w:instrText>
            </w:r>
            <w:r w:rsidR="00956BDC">
              <w:rPr>
                <w:noProof/>
                <w:webHidden/>
              </w:rPr>
            </w:r>
            <w:r w:rsidR="00956BDC">
              <w:rPr>
                <w:noProof/>
                <w:webHidden/>
              </w:rPr>
              <w:fldChar w:fldCharType="separate"/>
            </w:r>
            <w:r w:rsidR="00956BDC">
              <w:rPr>
                <w:noProof/>
                <w:webHidden/>
              </w:rPr>
              <w:t>16</w:t>
            </w:r>
            <w:r w:rsidR="00956BDC">
              <w:rPr>
                <w:noProof/>
                <w:webHidden/>
              </w:rPr>
              <w:fldChar w:fldCharType="end"/>
            </w:r>
          </w:hyperlink>
        </w:p>
        <w:p w:rsidR="00956BDC" w:rsidRDefault="00EA0B7A">
          <w:pPr>
            <w:pStyle w:val="Obsah2"/>
            <w:tabs>
              <w:tab w:val="left" w:pos="880"/>
              <w:tab w:val="right" w:leader="dot" w:pos="9062"/>
            </w:tabs>
            <w:rPr>
              <w:rFonts w:asciiTheme="minorHAnsi" w:eastAsiaTheme="minorEastAsia" w:hAnsiTheme="minorHAnsi"/>
              <w:noProof/>
              <w:lang w:eastAsia="cs-CZ"/>
            </w:rPr>
          </w:pPr>
          <w:hyperlink w:anchor="_Toc399404263" w:history="1">
            <w:r w:rsidR="00956BDC" w:rsidRPr="00AA0A23">
              <w:rPr>
                <w:rStyle w:val="Hypertextovodkaz"/>
                <w:noProof/>
              </w:rPr>
              <w:t>3.4</w:t>
            </w:r>
            <w:r w:rsidR="00956BDC">
              <w:rPr>
                <w:rFonts w:asciiTheme="minorHAnsi" w:eastAsiaTheme="minorEastAsia" w:hAnsiTheme="minorHAnsi"/>
                <w:noProof/>
                <w:lang w:eastAsia="cs-CZ"/>
              </w:rPr>
              <w:tab/>
            </w:r>
            <w:r w:rsidR="00956BDC" w:rsidRPr="00AA0A23">
              <w:rPr>
                <w:rStyle w:val="Hypertextovodkaz"/>
                <w:noProof/>
              </w:rPr>
              <w:t>Podmínky, přijímání, průběh a ukončování vzdělávání</w:t>
            </w:r>
            <w:r w:rsidR="00956BDC">
              <w:rPr>
                <w:noProof/>
                <w:webHidden/>
              </w:rPr>
              <w:tab/>
            </w:r>
            <w:r w:rsidR="00956BDC">
              <w:rPr>
                <w:noProof/>
                <w:webHidden/>
              </w:rPr>
              <w:fldChar w:fldCharType="begin"/>
            </w:r>
            <w:r w:rsidR="00956BDC">
              <w:rPr>
                <w:noProof/>
                <w:webHidden/>
              </w:rPr>
              <w:instrText xml:space="preserve"> PAGEREF _Toc399404263 \h </w:instrText>
            </w:r>
            <w:r w:rsidR="00956BDC">
              <w:rPr>
                <w:noProof/>
                <w:webHidden/>
              </w:rPr>
            </w:r>
            <w:r w:rsidR="00956BDC">
              <w:rPr>
                <w:noProof/>
                <w:webHidden/>
              </w:rPr>
              <w:fldChar w:fldCharType="separate"/>
            </w:r>
            <w:r w:rsidR="00956BDC">
              <w:rPr>
                <w:noProof/>
                <w:webHidden/>
              </w:rPr>
              <w:t>19</w:t>
            </w:r>
            <w:r w:rsidR="00956BDC">
              <w:rPr>
                <w:noProof/>
                <w:webHidden/>
              </w:rPr>
              <w:fldChar w:fldCharType="end"/>
            </w:r>
          </w:hyperlink>
        </w:p>
        <w:p w:rsidR="00956BDC" w:rsidRDefault="00EA0B7A">
          <w:pPr>
            <w:pStyle w:val="Obsah1"/>
            <w:tabs>
              <w:tab w:val="left" w:pos="440"/>
              <w:tab w:val="right" w:leader="dot" w:pos="9062"/>
            </w:tabs>
            <w:rPr>
              <w:rFonts w:asciiTheme="minorHAnsi" w:eastAsiaTheme="minorEastAsia" w:hAnsiTheme="minorHAnsi"/>
              <w:noProof/>
              <w:lang w:eastAsia="cs-CZ"/>
            </w:rPr>
          </w:pPr>
          <w:hyperlink w:anchor="_Toc399404264" w:history="1">
            <w:r w:rsidR="00956BDC" w:rsidRPr="00AA0A23">
              <w:rPr>
                <w:rStyle w:val="Hypertextovodkaz"/>
                <w:noProof/>
              </w:rPr>
              <w:t>4.</w:t>
            </w:r>
            <w:r w:rsidR="00956BDC">
              <w:rPr>
                <w:rFonts w:asciiTheme="minorHAnsi" w:eastAsiaTheme="minorEastAsia" w:hAnsiTheme="minorHAnsi"/>
                <w:noProof/>
                <w:lang w:eastAsia="cs-CZ"/>
              </w:rPr>
              <w:tab/>
            </w:r>
            <w:r w:rsidR="00956BDC" w:rsidRPr="00AA0A23">
              <w:rPr>
                <w:rStyle w:val="Hypertextovodkaz"/>
                <w:noProof/>
              </w:rPr>
              <w:t>Podmínky pro vzdělávání žáků se speciálními vzdělávacími potřebami a žáků nadaných</w:t>
            </w:r>
            <w:r w:rsidR="00956BDC">
              <w:rPr>
                <w:noProof/>
                <w:webHidden/>
              </w:rPr>
              <w:tab/>
            </w:r>
            <w:r w:rsidR="00956BDC">
              <w:rPr>
                <w:noProof/>
                <w:webHidden/>
              </w:rPr>
              <w:fldChar w:fldCharType="begin"/>
            </w:r>
            <w:r w:rsidR="00956BDC">
              <w:rPr>
                <w:noProof/>
                <w:webHidden/>
              </w:rPr>
              <w:instrText xml:space="preserve"> PAGEREF _Toc399404264 \h </w:instrText>
            </w:r>
            <w:r w:rsidR="00956BDC">
              <w:rPr>
                <w:noProof/>
                <w:webHidden/>
              </w:rPr>
            </w:r>
            <w:r w:rsidR="00956BDC">
              <w:rPr>
                <w:noProof/>
                <w:webHidden/>
              </w:rPr>
              <w:fldChar w:fldCharType="separate"/>
            </w:r>
            <w:r w:rsidR="00956BDC">
              <w:rPr>
                <w:noProof/>
                <w:webHidden/>
              </w:rPr>
              <w:t>20</w:t>
            </w:r>
            <w:r w:rsidR="00956BDC">
              <w:rPr>
                <w:noProof/>
                <w:webHidden/>
              </w:rPr>
              <w:fldChar w:fldCharType="end"/>
            </w:r>
          </w:hyperlink>
        </w:p>
        <w:p w:rsidR="00956BDC" w:rsidRDefault="00EA0B7A">
          <w:pPr>
            <w:pStyle w:val="Obsah1"/>
            <w:tabs>
              <w:tab w:val="left" w:pos="440"/>
              <w:tab w:val="right" w:leader="dot" w:pos="9062"/>
            </w:tabs>
            <w:rPr>
              <w:rFonts w:asciiTheme="minorHAnsi" w:eastAsiaTheme="minorEastAsia" w:hAnsiTheme="minorHAnsi"/>
              <w:noProof/>
              <w:lang w:eastAsia="cs-CZ"/>
            </w:rPr>
          </w:pPr>
          <w:hyperlink w:anchor="_Toc399404265" w:history="1">
            <w:r w:rsidR="00956BDC" w:rsidRPr="00AA0A23">
              <w:rPr>
                <w:rStyle w:val="Hypertextovodkaz"/>
                <w:noProof/>
              </w:rPr>
              <w:t>5.</w:t>
            </w:r>
            <w:r w:rsidR="00956BDC">
              <w:rPr>
                <w:rFonts w:asciiTheme="minorHAnsi" w:eastAsiaTheme="minorEastAsia" w:hAnsiTheme="minorHAnsi"/>
                <w:noProof/>
                <w:lang w:eastAsia="cs-CZ"/>
              </w:rPr>
              <w:tab/>
            </w:r>
            <w:r w:rsidR="00956BDC" w:rsidRPr="00AA0A23">
              <w:rPr>
                <w:rStyle w:val="Hypertextovodkaz"/>
                <w:noProof/>
              </w:rPr>
              <w:t>Bezpečnost a ochrana zdraví žáků</w:t>
            </w:r>
            <w:r w:rsidR="00956BDC">
              <w:rPr>
                <w:noProof/>
                <w:webHidden/>
              </w:rPr>
              <w:tab/>
            </w:r>
            <w:r w:rsidR="00956BDC">
              <w:rPr>
                <w:noProof/>
                <w:webHidden/>
              </w:rPr>
              <w:fldChar w:fldCharType="begin"/>
            </w:r>
            <w:r w:rsidR="00956BDC">
              <w:rPr>
                <w:noProof/>
                <w:webHidden/>
              </w:rPr>
              <w:instrText xml:space="preserve"> PAGEREF _Toc399404265 \h </w:instrText>
            </w:r>
            <w:r w:rsidR="00956BDC">
              <w:rPr>
                <w:noProof/>
                <w:webHidden/>
              </w:rPr>
            </w:r>
            <w:r w:rsidR="00956BDC">
              <w:rPr>
                <w:noProof/>
                <w:webHidden/>
              </w:rPr>
              <w:fldChar w:fldCharType="separate"/>
            </w:r>
            <w:r w:rsidR="00956BDC">
              <w:rPr>
                <w:noProof/>
                <w:webHidden/>
              </w:rPr>
              <w:t>21</w:t>
            </w:r>
            <w:r w:rsidR="00956BDC">
              <w:rPr>
                <w:noProof/>
                <w:webHidden/>
              </w:rPr>
              <w:fldChar w:fldCharType="end"/>
            </w:r>
          </w:hyperlink>
        </w:p>
        <w:p w:rsidR="00956BDC" w:rsidRDefault="00EA0B7A">
          <w:pPr>
            <w:pStyle w:val="Obsah2"/>
            <w:tabs>
              <w:tab w:val="left" w:pos="880"/>
              <w:tab w:val="right" w:leader="dot" w:pos="9062"/>
            </w:tabs>
            <w:rPr>
              <w:rFonts w:asciiTheme="minorHAnsi" w:eastAsiaTheme="minorEastAsia" w:hAnsiTheme="minorHAnsi"/>
              <w:noProof/>
              <w:lang w:eastAsia="cs-CZ"/>
            </w:rPr>
          </w:pPr>
          <w:hyperlink w:anchor="_Toc399404266" w:history="1">
            <w:r w:rsidR="00956BDC" w:rsidRPr="00AA0A23">
              <w:rPr>
                <w:rStyle w:val="Hypertextovodkaz"/>
                <w:noProof/>
              </w:rPr>
              <w:t>5.1</w:t>
            </w:r>
            <w:r w:rsidR="00956BDC">
              <w:rPr>
                <w:rFonts w:asciiTheme="minorHAnsi" w:eastAsiaTheme="minorEastAsia" w:hAnsiTheme="minorHAnsi"/>
                <w:noProof/>
                <w:lang w:eastAsia="cs-CZ"/>
              </w:rPr>
              <w:tab/>
            </w:r>
            <w:r w:rsidR="00956BDC" w:rsidRPr="00AA0A23">
              <w:rPr>
                <w:rStyle w:val="Hypertextovodkaz"/>
                <w:noProof/>
              </w:rPr>
              <w:t xml:space="preserve"> Podmínky pro hygienické a bezpečné působení ŠD</w:t>
            </w:r>
            <w:r w:rsidR="00956BDC">
              <w:rPr>
                <w:noProof/>
                <w:webHidden/>
              </w:rPr>
              <w:tab/>
            </w:r>
            <w:r w:rsidR="00956BDC">
              <w:rPr>
                <w:noProof/>
                <w:webHidden/>
              </w:rPr>
              <w:fldChar w:fldCharType="begin"/>
            </w:r>
            <w:r w:rsidR="00956BDC">
              <w:rPr>
                <w:noProof/>
                <w:webHidden/>
              </w:rPr>
              <w:instrText xml:space="preserve"> PAGEREF _Toc399404266 \h </w:instrText>
            </w:r>
            <w:r w:rsidR="00956BDC">
              <w:rPr>
                <w:noProof/>
                <w:webHidden/>
              </w:rPr>
            </w:r>
            <w:r w:rsidR="00956BDC">
              <w:rPr>
                <w:noProof/>
                <w:webHidden/>
              </w:rPr>
              <w:fldChar w:fldCharType="separate"/>
            </w:r>
            <w:r w:rsidR="00956BDC">
              <w:rPr>
                <w:noProof/>
                <w:webHidden/>
              </w:rPr>
              <w:t>22</w:t>
            </w:r>
            <w:r w:rsidR="00956BDC">
              <w:rPr>
                <w:noProof/>
                <w:webHidden/>
              </w:rPr>
              <w:fldChar w:fldCharType="end"/>
            </w:r>
          </w:hyperlink>
        </w:p>
        <w:p w:rsidR="00956BDC" w:rsidRDefault="00EA0B7A">
          <w:pPr>
            <w:pStyle w:val="Obsah2"/>
            <w:tabs>
              <w:tab w:val="left" w:pos="880"/>
              <w:tab w:val="right" w:leader="dot" w:pos="9062"/>
            </w:tabs>
            <w:rPr>
              <w:rFonts w:asciiTheme="minorHAnsi" w:eastAsiaTheme="minorEastAsia" w:hAnsiTheme="minorHAnsi"/>
              <w:noProof/>
              <w:lang w:eastAsia="cs-CZ"/>
            </w:rPr>
          </w:pPr>
          <w:hyperlink w:anchor="_Toc399404267" w:history="1">
            <w:r w:rsidR="00956BDC" w:rsidRPr="00AA0A23">
              <w:rPr>
                <w:rStyle w:val="Hypertextovodkaz"/>
                <w:noProof/>
              </w:rPr>
              <w:t>5.2</w:t>
            </w:r>
            <w:r w:rsidR="00956BDC">
              <w:rPr>
                <w:rFonts w:asciiTheme="minorHAnsi" w:eastAsiaTheme="minorEastAsia" w:hAnsiTheme="minorHAnsi"/>
                <w:noProof/>
                <w:lang w:eastAsia="cs-CZ"/>
              </w:rPr>
              <w:tab/>
            </w:r>
            <w:r w:rsidR="00956BDC" w:rsidRPr="00AA0A23">
              <w:rPr>
                <w:rStyle w:val="Hypertextovodkaz"/>
                <w:noProof/>
              </w:rPr>
              <w:t>Psychosociální podmínky</w:t>
            </w:r>
            <w:r w:rsidR="00956BDC">
              <w:rPr>
                <w:noProof/>
                <w:webHidden/>
              </w:rPr>
              <w:tab/>
            </w:r>
            <w:r w:rsidR="00956BDC">
              <w:rPr>
                <w:noProof/>
                <w:webHidden/>
              </w:rPr>
              <w:fldChar w:fldCharType="begin"/>
            </w:r>
            <w:r w:rsidR="00956BDC">
              <w:rPr>
                <w:noProof/>
                <w:webHidden/>
              </w:rPr>
              <w:instrText xml:space="preserve"> PAGEREF _Toc399404267 \h </w:instrText>
            </w:r>
            <w:r w:rsidR="00956BDC">
              <w:rPr>
                <w:noProof/>
                <w:webHidden/>
              </w:rPr>
            </w:r>
            <w:r w:rsidR="00956BDC">
              <w:rPr>
                <w:noProof/>
                <w:webHidden/>
              </w:rPr>
              <w:fldChar w:fldCharType="separate"/>
            </w:r>
            <w:r w:rsidR="00956BDC">
              <w:rPr>
                <w:noProof/>
                <w:webHidden/>
              </w:rPr>
              <w:t>22</w:t>
            </w:r>
            <w:r w:rsidR="00956BDC">
              <w:rPr>
                <w:noProof/>
                <w:webHidden/>
              </w:rPr>
              <w:fldChar w:fldCharType="end"/>
            </w:r>
          </w:hyperlink>
        </w:p>
        <w:p w:rsidR="00956BDC" w:rsidRDefault="00EA0B7A">
          <w:pPr>
            <w:pStyle w:val="Obsah1"/>
            <w:tabs>
              <w:tab w:val="left" w:pos="660"/>
              <w:tab w:val="right" w:leader="dot" w:pos="9062"/>
            </w:tabs>
            <w:rPr>
              <w:rFonts w:asciiTheme="minorHAnsi" w:eastAsiaTheme="minorEastAsia" w:hAnsiTheme="minorHAnsi"/>
              <w:noProof/>
              <w:lang w:eastAsia="cs-CZ"/>
            </w:rPr>
          </w:pPr>
          <w:hyperlink w:anchor="_Toc399404268" w:history="1">
            <w:r w:rsidR="00956BDC" w:rsidRPr="00AA0A23">
              <w:rPr>
                <w:rStyle w:val="Hypertextovodkaz"/>
                <w:rFonts w:cs="Times New Roman"/>
                <w:noProof/>
              </w:rPr>
              <w:t xml:space="preserve">6. </w:t>
            </w:r>
            <w:r w:rsidR="00956BDC">
              <w:rPr>
                <w:rFonts w:asciiTheme="minorHAnsi" w:eastAsiaTheme="minorEastAsia" w:hAnsiTheme="minorHAnsi"/>
                <w:noProof/>
                <w:lang w:eastAsia="cs-CZ"/>
              </w:rPr>
              <w:tab/>
            </w:r>
            <w:r w:rsidR="00956BDC" w:rsidRPr="00AA0A23">
              <w:rPr>
                <w:rStyle w:val="Hypertextovodkaz"/>
                <w:rFonts w:cs="Times New Roman"/>
                <w:noProof/>
              </w:rPr>
              <w:t>Hodnocení</w:t>
            </w:r>
            <w:r w:rsidR="00956BDC">
              <w:rPr>
                <w:noProof/>
                <w:webHidden/>
              </w:rPr>
              <w:tab/>
            </w:r>
            <w:r w:rsidR="00956BDC">
              <w:rPr>
                <w:noProof/>
                <w:webHidden/>
              </w:rPr>
              <w:fldChar w:fldCharType="begin"/>
            </w:r>
            <w:r w:rsidR="00956BDC">
              <w:rPr>
                <w:noProof/>
                <w:webHidden/>
              </w:rPr>
              <w:instrText xml:space="preserve"> PAGEREF _Toc399404268 \h </w:instrText>
            </w:r>
            <w:r w:rsidR="00956BDC">
              <w:rPr>
                <w:noProof/>
                <w:webHidden/>
              </w:rPr>
            </w:r>
            <w:r w:rsidR="00956BDC">
              <w:rPr>
                <w:noProof/>
                <w:webHidden/>
              </w:rPr>
              <w:fldChar w:fldCharType="separate"/>
            </w:r>
            <w:r w:rsidR="00956BDC">
              <w:rPr>
                <w:noProof/>
                <w:webHidden/>
              </w:rPr>
              <w:t>23</w:t>
            </w:r>
            <w:r w:rsidR="00956BDC">
              <w:rPr>
                <w:noProof/>
                <w:webHidden/>
              </w:rPr>
              <w:fldChar w:fldCharType="end"/>
            </w:r>
          </w:hyperlink>
        </w:p>
        <w:p w:rsidR="00977A9E" w:rsidRDefault="0060309E">
          <w:r>
            <w:rPr>
              <w:b/>
              <w:bCs/>
            </w:rPr>
            <w:fldChar w:fldCharType="end"/>
          </w:r>
        </w:p>
      </w:sdtContent>
    </w:sdt>
    <w:p w:rsidR="00D92F3E" w:rsidRDefault="00D92F3E" w:rsidP="00977A9E">
      <w:pPr>
        <w:pStyle w:val="Nadpis1"/>
      </w:pPr>
    </w:p>
    <w:p w:rsidR="00977A9E" w:rsidRDefault="00977A9E" w:rsidP="00977A9E"/>
    <w:p w:rsidR="00977A9E" w:rsidRDefault="00977A9E" w:rsidP="00977A9E"/>
    <w:p w:rsidR="00977A9E" w:rsidRDefault="00977A9E" w:rsidP="00977A9E"/>
    <w:p w:rsidR="00977A9E" w:rsidRDefault="00977A9E" w:rsidP="00977A9E"/>
    <w:p w:rsidR="00977A9E" w:rsidRDefault="00977A9E" w:rsidP="00977A9E"/>
    <w:p w:rsidR="00977A9E" w:rsidRDefault="00977A9E" w:rsidP="00977A9E"/>
    <w:p w:rsidR="00D92F3E" w:rsidRPr="00205D93" w:rsidRDefault="00D92F3E" w:rsidP="00205D93">
      <w:pPr>
        <w:pStyle w:val="Nadpis1"/>
      </w:pPr>
      <w:bookmarkStart w:id="2" w:name="_Toc399404250"/>
      <w:r w:rsidRPr="00436CAA">
        <w:t xml:space="preserve">2. </w:t>
      </w:r>
      <w:r w:rsidR="00977A9E" w:rsidRPr="00436CAA">
        <w:t xml:space="preserve"> </w:t>
      </w:r>
      <w:r w:rsidR="00977A9E" w:rsidRPr="00436CAA">
        <w:tab/>
      </w:r>
      <w:r w:rsidRPr="00436CAA">
        <w:t>Charakteristika školní družiny</w:t>
      </w:r>
      <w:bookmarkEnd w:id="2"/>
    </w:p>
    <w:p w:rsidR="00CB116E" w:rsidRDefault="00D92F3E" w:rsidP="00C02131">
      <w:pPr>
        <w:ind w:firstLine="708"/>
        <w:rPr>
          <w:sz w:val="24"/>
          <w:szCs w:val="24"/>
        </w:rPr>
      </w:pPr>
      <w:r w:rsidRPr="00F14090">
        <w:rPr>
          <w:sz w:val="24"/>
          <w:szCs w:val="24"/>
        </w:rPr>
        <w:t xml:space="preserve">Školní družina je </w:t>
      </w:r>
      <w:r w:rsidR="00977A9E" w:rsidRPr="00F14090">
        <w:rPr>
          <w:sz w:val="24"/>
          <w:szCs w:val="24"/>
        </w:rPr>
        <w:t>školským zařízením při Základní škole Klatovy, Čapkova ul. 126. Kapacita školní družiny je 180 dětí</w:t>
      </w:r>
      <w:r w:rsidR="00B20042" w:rsidRPr="00F14090">
        <w:rPr>
          <w:sz w:val="24"/>
          <w:szCs w:val="24"/>
        </w:rPr>
        <w:t>, které jsou</w:t>
      </w:r>
      <w:r w:rsidR="00977A9E" w:rsidRPr="00F14090">
        <w:rPr>
          <w:sz w:val="24"/>
          <w:szCs w:val="24"/>
        </w:rPr>
        <w:t xml:space="preserve"> zařazen</w:t>
      </w:r>
      <w:r w:rsidR="00B20042" w:rsidRPr="00F14090">
        <w:rPr>
          <w:sz w:val="24"/>
          <w:szCs w:val="24"/>
        </w:rPr>
        <w:t xml:space="preserve">é </w:t>
      </w:r>
      <w:r w:rsidR="00977A9E" w:rsidRPr="00F14090">
        <w:rPr>
          <w:sz w:val="24"/>
          <w:szCs w:val="24"/>
        </w:rPr>
        <w:t xml:space="preserve">do šesti oddělení. </w:t>
      </w:r>
      <w:r w:rsidR="00CB116E">
        <w:rPr>
          <w:sz w:val="24"/>
          <w:szCs w:val="24"/>
        </w:rPr>
        <w:t>Oddělení</w:t>
      </w:r>
      <w:r w:rsidR="0082740E">
        <w:rPr>
          <w:sz w:val="24"/>
          <w:szCs w:val="24"/>
        </w:rPr>
        <w:t xml:space="preserve"> se naplňují nejvýše do počtu 3</w:t>
      </w:r>
      <w:bookmarkStart w:id="3" w:name="_GoBack"/>
      <w:bookmarkEnd w:id="3"/>
      <w:r w:rsidR="00CB116E">
        <w:rPr>
          <w:sz w:val="24"/>
          <w:szCs w:val="24"/>
        </w:rPr>
        <w:t xml:space="preserve">0 žáků. </w:t>
      </w:r>
    </w:p>
    <w:p w:rsidR="00B20042" w:rsidRPr="00F14090" w:rsidRDefault="00977A9E" w:rsidP="00C02131">
      <w:pPr>
        <w:ind w:firstLine="708"/>
        <w:rPr>
          <w:sz w:val="24"/>
          <w:szCs w:val="24"/>
        </w:rPr>
      </w:pPr>
      <w:r w:rsidRPr="00F14090">
        <w:rPr>
          <w:sz w:val="24"/>
          <w:szCs w:val="24"/>
        </w:rPr>
        <w:t xml:space="preserve">Ředitelství školy a školní družina se nachází v hlavní budově </w:t>
      </w:r>
      <w:r w:rsidRPr="00F14090">
        <w:rPr>
          <w:b/>
          <w:sz w:val="24"/>
          <w:szCs w:val="24"/>
        </w:rPr>
        <w:t>Čapkova ul. 126</w:t>
      </w:r>
      <w:r w:rsidRPr="00F14090">
        <w:rPr>
          <w:sz w:val="24"/>
          <w:szCs w:val="24"/>
        </w:rPr>
        <w:t xml:space="preserve">. </w:t>
      </w:r>
      <w:r w:rsidR="00B20042" w:rsidRPr="00F14090">
        <w:rPr>
          <w:sz w:val="24"/>
          <w:szCs w:val="24"/>
        </w:rPr>
        <w:t>Školní družina nese název „Družina Ferdy Mravence“ a podílí se na projektu Škola podporující zdraví. Svoji činnost zaměřuje na relaxa</w:t>
      </w:r>
      <w:r w:rsidR="00205D93" w:rsidRPr="00F14090">
        <w:rPr>
          <w:sz w:val="24"/>
          <w:szCs w:val="24"/>
        </w:rPr>
        <w:t>ční a zájmovou činnost žáků 1. s</w:t>
      </w:r>
      <w:r w:rsidR="00B20042" w:rsidRPr="00F14090">
        <w:rPr>
          <w:sz w:val="24"/>
          <w:szCs w:val="24"/>
        </w:rPr>
        <w:t>tupně základní školy.</w:t>
      </w:r>
    </w:p>
    <w:p w:rsidR="00205D93" w:rsidRDefault="00205D93" w:rsidP="00C02131">
      <w:pPr>
        <w:ind w:firstLine="708"/>
      </w:pPr>
    </w:p>
    <w:p w:rsidR="00205D93" w:rsidRPr="00B20042" w:rsidRDefault="00205D93" w:rsidP="00C02131">
      <w:pPr>
        <w:ind w:firstLine="708"/>
      </w:pPr>
    </w:p>
    <w:p w:rsidR="00B20042" w:rsidRDefault="00956BDC" w:rsidP="00205D93">
      <w:pPr>
        <w:pStyle w:val="Nadpis2"/>
      </w:pPr>
      <w:bookmarkStart w:id="4" w:name="_Toc399404251"/>
      <w:r>
        <w:t>2.1</w:t>
      </w:r>
      <w:r>
        <w:tab/>
        <w:t>Projekt Š</w:t>
      </w:r>
      <w:r w:rsidR="00B20042" w:rsidRPr="00436CAA">
        <w:t>kola podporující zdraví</w:t>
      </w:r>
      <w:bookmarkEnd w:id="4"/>
    </w:p>
    <w:p w:rsidR="00B20042" w:rsidRDefault="00B20042" w:rsidP="00C02131">
      <w:pPr>
        <w:ind w:firstLine="708"/>
        <w:rPr>
          <w:sz w:val="24"/>
          <w:szCs w:val="24"/>
        </w:rPr>
      </w:pPr>
      <w:r w:rsidRPr="00F14090">
        <w:rPr>
          <w:sz w:val="24"/>
          <w:szCs w:val="24"/>
        </w:rPr>
        <w:t>Základní škola je od roku 2002 zařazena do sítě škol podporujících zdraví. Podpora zdraví je rozčleněna do tří základních pilířů</w:t>
      </w:r>
      <w:r w:rsidR="00061AD0" w:rsidRPr="00F14090">
        <w:rPr>
          <w:sz w:val="24"/>
          <w:szCs w:val="24"/>
        </w:rPr>
        <w:t xml:space="preserve"> a k</w:t>
      </w:r>
      <w:r w:rsidRPr="00F14090">
        <w:rPr>
          <w:sz w:val="24"/>
          <w:szCs w:val="24"/>
        </w:rPr>
        <w:t>aždý pilíř do několika zásad:</w:t>
      </w:r>
    </w:p>
    <w:p w:rsidR="00FC3D93" w:rsidRPr="00F14090" w:rsidRDefault="00FC3D93" w:rsidP="00C02131">
      <w:pPr>
        <w:ind w:firstLine="708"/>
        <w:rPr>
          <w:sz w:val="24"/>
          <w:szCs w:val="24"/>
        </w:rPr>
      </w:pPr>
    </w:p>
    <w:p w:rsidR="00B20042" w:rsidRPr="00F61AA1" w:rsidRDefault="00B20042" w:rsidP="00061AD0">
      <w:pPr>
        <w:pStyle w:val="Odstavecseseznamem"/>
        <w:numPr>
          <w:ilvl w:val="0"/>
          <w:numId w:val="2"/>
        </w:numPr>
        <w:rPr>
          <w:rFonts w:cs="Times New Roman"/>
          <w:sz w:val="24"/>
          <w:szCs w:val="24"/>
          <w:u w:val="single"/>
        </w:rPr>
      </w:pPr>
      <w:r w:rsidRPr="00F61AA1">
        <w:rPr>
          <w:rFonts w:cs="Times New Roman"/>
          <w:sz w:val="24"/>
          <w:szCs w:val="24"/>
          <w:u w:val="single"/>
        </w:rPr>
        <w:t>Pohoda prostředí</w:t>
      </w:r>
    </w:p>
    <w:p w:rsidR="00B20042" w:rsidRDefault="00B20042" w:rsidP="00061AD0">
      <w:pPr>
        <w:pStyle w:val="Odstavecseseznamem"/>
        <w:numPr>
          <w:ilvl w:val="0"/>
          <w:numId w:val="3"/>
        </w:numPr>
        <w:rPr>
          <w:rFonts w:cs="Times New Roman"/>
          <w:sz w:val="24"/>
          <w:szCs w:val="24"/>
        </w:rPr>
      </w:pPr>
      <w:r w:rsidRPr="00F14090">
        <w:rPr>
          <w:rFonts w:cs="Times New Roman"/>
          <w:sz w:val="24"/>
          <w:szCs w:val="24"/>
        </w:rPr>
        <w:t>Pohoda věcného prostředí</w:t>
      </w:r>
    </w:p>
    <w:p w:rsidR="007D74E1" w:rsidRPr="006607CD" w:rsidRDefault="007D74E1" w:rsidP="007D74E1">
      <w:pPr>
        <w:numPr>
          <w:ilvl w:val="0"/>
          <w:numId w:val="33"/>
        </w:numPr>
        <w:spacing w:after="0" w:line="240" w:lineRule="auto"/>
        <w:jc w:val="left"/>
        <w:rPr>
          <w:rFonts w:eastAsia="Times New Roman" w:cs="Arial"/>
          <w:lang w:eastAsia="cs-CZ"/>
        </w:rPr>
      </w:pPr>
      <w:r w:rsidRPr="006607CD">
        <w:rPr>
          <w:rFonts w:eastAsia="Times New Roman" w:cs="Arial"/>
          <w:lang w:eastAsia="cs-CZ"/>
        </w:rPr>
        <w:t xml:space="preserve">Pravidelná obnova školního vybavení </w:t>
      </w:r>
    </w:p>
    <w:p w:rsidR="007D74E1" w:rsidRPr="006607CD" w:rsidRDefault="007D74E1" w:rsidP="007D74E1">
      <w:pPr>
        <w:spacing w:after="0" w:line="240" w:lineRule="auto"/>
        <w:jc w:val="left"/>
        <w:rPr>
          <w:rFonts w:eastAsia="Times New Roman" w:cs="Arial"/>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7D74E1" w:rsidRPr="006607CD" w:rsidTr="007D74E1">
        <w:tc>
          <w:tcPr>
            <w:tcW w:w="2303" w:type="dxa"/>
            <w:vMerge w:val="restart"/>
            <w:shd w:val="clear" w:color="auto" w:fill="auto"/>
          </w:tcPr>
          <w:p w:rsidR="007D74E1" w:rsidRPr="006607CD" w:rsidRDefault="007D74E1" w:rsidP="007D74E1">
            <w:pPr>
              <w:spacing w:after="0" w:line="240" w:lineRule="auto"/>
              <w:jc w:val="center"/>
              <w:rPr>
                <w:rFonts w:eastAsia="Times New Roman" w:cs="Arial"/>
                <w:b/>
                <w:lang w:eastAsia="cs-CZ"/>
              </w:rPr>
            </w:pPr>
            <w:r w:rsidRPr="006607CD">
              <w:rPr>
                <w:rFonts w:eastAsia="Times New Roman" w:cs="Arial"/>
                <w:b/>
                <w:lang w:eastAsia="cs-CZ"/>
              </w:rPr>
              <w:t>Prostředek rámcového projektu</w:t>
            </w:r>
          </w:p>
        </w:tc>
        <w:tc>
          <w:tcPr>
            <w:tcW w:w="6909" w:type="dxa"/>
            <w:gridSpan w:val="3"/>
            <w:shd w:val="clear" w:color="auto" w:fill="auto"/>
          </w:tcPr>
          <w:p w:rsidR="007D74E1" w:rsidRPr="006607CD" w:rsidRDefault="007D74E1" w:rsidP="007D74E1">
            <w:pPr>
              <w:spacing w:after="0" w:line="240" w:lineRule="auto"/>
              <w:jc w:val="center"/>
              <w:rPr>
                <w:rFonts w:eastAsia="Times New Roman" w:cs="Arial"/>
                <w:b/>
                <w:lang w:eastAsia="cs-CZ"/>
              </w:rPr>
            </w:pPr>
            <w:r w:rsidRPr="006607CD">
              <w:rPr>
                <w:rFonts w:eastAsia="Times New Roman" w:cs="Arial"/>
                <w:b/>
                <w:lang w:eastAsia="cs-CZ"/>
              </w:rPr>
              <w:t>Prováděcí plán</w:t>
            </w:r>
          </w:p>
        </w:tc>
      </w:tr>
      <w:tr w:rsidR="007D74E1" w:rsidRPr="006607CD" w:rsidTr="007D74E1">
        <w:tc>
          <w:tcPr>
            <w:tcW w:w="2303" w:type="dxa"/>
            <w:vMerge/>
            <w:shd w:val="clear" w:color="auto" w:fill="auto"/>
          </w:tcPr>
          <w:p w:rsidR="007D74E1" w:rsidRPr="006607CD" w:rsidRDefault="007D74E1" w:rsidP="007D74E1">
            <w:pPr>
              <w:spacing w:after="0" w:line="240" w:lineRule="auto"/>
              <w:jc w:val="left"/>
              <w:rPr>
                <w:rFonts w:eastAsia="Times New Roman" w:cs="Arial"/>
                <w:lang w:eastAsia="cs-CZ"/>
              </w:rPr>
            </w:pPr>
          </w:p>
        </w:tc>
        <w:tc>
          <w:tcPr>
            <w:tcW w:w="2303" w:type="dxa"/>
            <w:shd w:val="clear" w:color="auto" w:fill="auto"/>
          </w:tcPr>
          <w:p w:rsidR="007D74E1" w:rsidRPr="006607CD" w:rsidRDefault="007D74E1" w:rsidP="007D74E1">
            <w:pPr>
              <w:spacing w:after="0" w:line="240" w:lineRule="auto"/>
              <w:jc w:val="center"/>
              <w:rPr>
                <w:rFonts w:eastAsia="Times New Roman" w:cs="Arial"/>
                <w:b/>
                <w:lang w:eastAsia="cs-CZ"/>
              </w:rPr>
            </w:pPr>
            <w:r w:rsidRPr="006607CD">
              <w:rPr>
                <w:rFonts w:eastAsia="Times New Roman" w:cs="Arial"/>
                <w:b/>
                <w:lang w:eastAsia="cs-CZ"/>
              </w:rPr>
              <w:t>konkretizace</w:t>
            </w:r>
          </w:p>
        </w:tc>
        <w:tc>
          <w:tcPr>
            <w:tcW w:w="2303" w:type="dxa"/>
            <w:shd w:val="clear" w:color="auto" w:fill="auto"/>
          </w:tcPr>
          <w:p w:rsidR="007D74E1" w:rsidRPr="006607CD" w:rsidRDefault="007D74E1" w:rsidP="007D74E1">
            <w:pPr>
              <w:spacing w:after="0" w:line="240" w:lineRule="auto"/>
              <w:jc w:val="center"/>
              <w:rPr>
                <w:rFonts w:eastAsia="Times New Roman" w:cs="Arial"/>
                <w:b/>
                <w:lang w:eastAsia="cs-CZ"/>
              </w:rPr>
            </w:pPr>
            <w:r w:rsidRPr="006607CD">
              <w:rPr>
                <w:rFonts w:eastAsia="Times New Roman" w:cs="Arial"/>
                <w:b/>
                <w:lang w:eastAsia="cs-CZ"/>
              </w:rPr>
              <w:t>zodpovědnost</w:t>
            </w:r>
          </w:p>
        </w:tc>
        <w:tc>
          <w:tcPr>
            <w:tcW w:w="2303" w:type="dxa"/>
            <w:shd w:val="clear" w:color="auto" w:fill="auto"/>
          </w:tcPr>
          <w:p w:rsidR="007D74E1" w:rsidRPr="006607CD" w:rsidRDefault="007D74E1" w:rsidP="007D74E1">
            <w:pPr>
              <w:spacing w:after="0" w:line="240" w:lineRule="auto"/>
              <w:jc w:val="center"/>
              <w:rPr>
                <w:rFonts w:eastAsia="Times New Roman" w:cs="Arial"/>
                <w:b/>
                <w:lang w:eastAsia="cs-CZ"/>
              </w:rPr>
            </w:pPr>
            <w:r w:rsidRPr="006607CD">
              <w:rPr>
                <w:rFonts w:eastAsia="Times New Roman" w:cs="Arial"/>
                <w:b/>
                <w:lang w:eastAsia="cs-CZ"/>
              </w:rPr>
              <w:t>termín</w:t>
            </w:r>
          </w:p>
        </w:tc>
      </w:tr>
      <w:tr w:rsidR="007D74E1" w:rsidRPr="006607CD" w:rsidTr="007D74E1">
        <w:tc>
          <w:tcPr>
            <w:tcW w:w="2303" w:type="dxa"/>
            <w:vMerge w:val="restart"/>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Výzdoba chodeb a tříd</w:t>
            </w:r>
          </w:p>
        </w:tc>
        <w:tc>
          <w:tcPr>
            <w:tcW w:w="2303" w:type="dxa"/>
            <w:shd w:val="clear" w:color="auto" w:fill="auto"/>
          </w:tcPr>
          <w:p w:rsidR="007D74E1" w:rsidRPr="006607CD" w:rsidRDefault="007D74E1" w:rsidP="00F61AA1">
            <w:pPr>
              <w:spacing w:after="0" w:line="240" w:lineRule="auto"/>
              <w:jc w:val="left"/>
              <w:rPr>
                <w:rFonts w:eastAsia="Times New Roman" w:cs="Arial"/>
                <w:lang w:eastAsia="cs-CZ"/>
              </w:rPr>
            </w:pPr>
            <w:r w:rsidRPr="006607CD">
              <w:rPr>
                <w:rFonts w:eastAsia="Times New Roman" w:cs="Arial"/>
                <w:lang w:eastAsia="cs-CZ"/>
              </w:rPr>
              <w:t>Využívání dětských prací</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Vychovatelky ŠD</w:t>
            </w:r>
            <w:r w:rsidR="00F61AA1">
              <w:rPr>
                <w:rFonts w:eastAsia="Times New Roman" w:cs="Arial"/>
                <w:lang w:eastAsia="cs-CZ"/>
              </w:rPr>
              <w:t>,</w:t>
            </w:r>
          </w:p>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vyučující</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Upřesnění před začátkem školního roku + průběžná péče</w:t>
            </w:r>
          </w:p>
        </w:tc>
      </w:tr>
      <w:tr w:rsidR="007D74E1" w:rsidRPr="006607CD" w:rsidTr="007D74E1">
        <w:tc>
          <w:tcPr>
            <w:tcW w:w="2303" w:type="dxa"/>
            <w:vMerge/>
            <w:shd w:val="clear" w:color="auto" w:fill="auto"/>
          </w:tcPr>
          <w:p w:rsidR="007D74E1" w:rsidRPr="006607CD" w:rsidRDefault="007D74E1" w:rsidP="007D74E1">
            <w:pPr>
              <w:spacing w:after="0" w:line="240" w:lineRule="auto"/>
              <w:jc w:val="left"/>
              <w:rPr>
                <w:rFonts w:eastAsia="Times New Roman" w:cs="Arial"/>
                <w:lang w:eastAsia="cs-CZ"/>
              </w:rPr>
            </w:pP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Žáci se podíl</w:t>
            </w:r>
            <w:r w:rsidR="002E0BEF">
              <w:rPr>
                <w:rFonts w:eastAsia="Times New Roman" w:cs="Arial"/>
                <w:lang w:eastAsia="cs-CZ"/>
              </w:rPr>
              <w:t>ej</w:t>
            </w:r>
            <w:r w:rsidRPr="006607CD">
              <w:rPr>
                <w:rFonts w:eastAsia="Times New Roman" w:cs="Arial"/>
                <w:lang w:eastAsia="cs-CZ"/>
              </w:rPr>
              <w:t>í na vytváření estetického a funkčního prostředí</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TU, žáci</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Trvale</w:t>
            </w:r>
          </w:p>
        </w:tc>
      </w:tr>
      <w:tr w:rsidR="007D74E1" w:rsidRPr="006607CD" w:rsidTr="007D74E1">
        <w:trPr>
          <w:gridAfter w:val="1"/>
          <w:wAfter w:w="2303" w:type="dxa"/>
        </w:trPr>
        <w:tc>
          <w:tcPr>
            <w:tcW w:w="2303" w:type="dxa"/>
            <w:vMerge w:val="restart"/>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Pohybové aktivity</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Relaxační činnost v sálu pohybové výchovy (velké přestávky, ŠD)</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 xml:space="preserve">ZŘ, </w:t>
            </w:r>
            <w:proofErr w:type="spellStart"/>
            <w:r w:rsidRPr="006607CD">
              <w:rPr>
                <w:rFonts w:eastAsia="Times New Roman" w:cs="Arial"/>
                <w:lang w:eastAsia="cs-CZ"/>
              </w:rPr>
              <w:t>ped</w:t>
            </w:r>
            <w:proofErr w:type="spellEnd"/>
            <w:r w:rsidRPr="006607CD">
              <w:rPr>
                <w:rFonts w:eastAsia="Times New Roman" w:cs="Arial"/>
                <w:lang w:eastAsia="cs-CZ"/>
              </w:rPr>
              <w:t>.</w:t>
            </w:r>
            <w:r>
              <w:rPr>
                <w:rFonts w:eastAsia="Times New Roman" w:cs="Arial"/>
                <w:lang w:eastAsia="cs-CZ"/>
              </w:rPr>
              <w:t xml:space="preserve"> </w:t>
            </w:r>
            <w:proofErr w:type="gramStart"/>
            <w:r w:rsidRPr="006607CD">
              <w:rPr>
                <w:rFonts w:eastAsia="Times New Roman" w:cs="Arial"/>
                <w:lang w:eastAsia="cs-CZ"/>
              </w:rPr>
              <w:t>do</w:t>
            </w:r>
            <w:r>
              <w:rPr>
                <w:rFonts w:eastAsia="Times New Roman" w:cs="Arial"/>
                <w:lang w:eastAsia="cs-CZ"/>
              </w:rPr>
              <w:t>hledy</w:t>
            </w:r>
            <w:proofErr w:type="gramEnd"/>
            <w:r w:rsidRPr="006607CD">
              <w:rPr>
                <w:rFonts w:eastAsia="Times New Roman" w:cs="Arial"/>
                <w:lang w:eastAsia="cs-CZ"/>
              </w:rPr>
              <w:t>, vychovatelky ŠD</w:t>
            </w:r>
          </w:p>
        </w:tc>
      </w:tr>
      <w:tr w:rsidR="007D74E1" w:rsidRPr="006607CD" w:rsidTr="007D74E1">
        <w:tc>
          <w:tcPr>
            <w:tcW w:w="2303" w:type="dxa"/>
            <w:vMerge/>
            <w:shd w:val="clear" w:color="auto" w:fill="auto"/>
          </w:tcPr>
          <w:p w:rsidR="007D74E1" w:rsidRPr="006607CD" w:rsidRDefault="007D74E1" w:rsidP="007D74E1">
            <w:pPr>
              <w:spacing w:after="0" w:line="240" w:lineRule="auto"/>
              <w:jc w:val="left"/>
              <w:rPr>
                <w:rFonts w:eastAsia="Times New Roman" w:cs="Arial"/>
                <w:lang w:eastAsia="cs-CZ"/>
              </w:rPr>
            </w:pP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Sportovní a pohybové vybavení ŠD</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Vedoucí ŠD</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Trvale</w:t>
            </w:r>
          </w:p>
        </w:tc>
      </w:tr>
      <w:tr w:rsidR="007D74E1" w:rsidRPr="006607CD" w:rsidTr="007D74E1">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Posílení hygienických a ekologických návyků</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Prostory ŠD jsou uzpůsobeny věku žáků včetně rozvoje hygienických návyků</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Vedoucí ŠD, školník</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 xml:space="preserve">Upřesnění před začátkem </w:t>
            </w:r>
            <w:proofErr w:type="spellStart"/>
            <w:r w:rsidRPr="006607CD">
              <w:rPr>
                <w:rFonts w:eastAsia="Times New Roman" w:cs="Arial"/>
                <w:lang w:eastAsia="cs-CZ"/>
              </w:rPr>
              <w:t>šk.roku</w:t>
            </w:r>
            <w:proofErr w:type="spellEnd"/>
            <w:r w:rsidRPr="006607CD">
              <w:rPr>
                <w:rFonts w:eastAsia="Times New Roman" w:cs="Arial"/>
                <w:lang w:eastAsia="cs-CZ"/>
              </w:rPr>
              <w:t xml:space="preserve"> a průběžně</w:t>
            </w:r>
          </w:p>
        </w:tc>
      </w:tr>
      <w:tr w:rsidR="007D74E1" w:rsidRPr="006607CD" w:rsidTr="007D74E1">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 xml:space="preserve">Studijní a relaxační koutky v kabinetech a dalších prostorách </w:t>
            </w:r>
            <w:r w:rsidRPr="006607CD">
              <w:rPr>
                <w:rFonts w:eastAsia="Times New Roman" w:cs="Arial"/>
                <w:lang w:eastAsia="cs-CZ"/>
              </w:rPr>
              <w:lastRenderedPageBreak/>
              <w:t>školy</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lastRenderedPageBreak/>
              <w:t xml:space="preserve">V prostorách ŠD umožnit žákům čekajícím na odpolední </w:t>
            </w:r>
            <w:r w:rsidRPr="006607CD">
              <w:rPr>
                <w:rFonts w:eastAsia="Times New Roman" w:cs="Arial"/>
                <w:lang w:eastAsia="cs-CZ"/>
              </w:rPr>
              <w:lastRenderedPageBreak/>
              <w:t xml:space="preserve">vyučování nebo dopravní spoje relaxaci i možnost studia </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lastRenderedPageBreak/>
              <w:t>Vychovatelky ŠD</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Upřesněno v září,</w:t>
            </w:r>
          </w:p>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trvale</w:t>
            </w:r>
          </w:p>
        </w:tc>
      </w:tr>
      <w:tr w:rsidR="007D74E1" w:rsidRPr="006607CD" w:rsidTr="007D74E1">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lastRenderedPageBreak/>
              <w:t>Doplňování a obměny nábytku a vybavení</w:t>
            </w:r>
          </w:p>
        </w:tc>
        <w:tc>
          <w:tcPr>
            <w:tcW w:w="2303" w:type="dxa"/>
            <w:shd w:val="clear" w:color="auto" w:fill="auto"/>
          </w:tcPr>
          <w:p w:rsidR="007D74E1" w:rsidRPr="006607CD" w:rsidRDefault="00F61AA1" w:rsidP="00F61AA1">
            <w:pPr>
              <w:spacing w:after="0" w:line="240" w:lineRule="auto"/>
              <w:jc w:val="left"/>
              <w:rPr>
                <w:rFonts w:eastAsia="Times New Roman" w:cs="Arial"/>
                <w:lang w:eastAsia="cs-CZ"/>
              </w:rPr>
            </w:pPr>
            <w:r>
              <w:rPr>
                <w:rFonts w:eastAsia="Times New Roman" w:cs="Arial"/>
                <w:lang w:eastAsia="cs-CZ"/>
              </w:rPr>
              <w:t>E</w:t>
            </w:r>
            <w:r w:rsidR="007D74E1" w:rsidRPr="006607CD">
              <w:rPr>
                <w:rFonts w:eastAsia="Times New Roman" w:cs="Arial"/>
                <w:lang w:eastAsia="cs-CZ"/>
              </w:rPr>
              <w:t xml:space="preserve">rgonomicky vhodný nábytek </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ŘŠ, ZŘ, TU</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Upřesněno v září, trvale</w:t>
            </w:r>
          </w:p>
        </w:tc>
      </w:tr>
      <w:tr w:rsidR="007D74E1" w:rsidRPr="006607CD" w:rsidTr="007D74E1">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Pravidelný úklid a údržba</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Ochrana materiálového a prostorového vybavení školy před vandalismem</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Všichni (</w:t>
            </w:r>
            <w:proofErr w:type="spellStart"/>
            <w:proofErr w:type="gramStart"/>
            <w:r w:rsidRPr="006607CD">
              <w:rPr>
                <w:rFonts w:eastAsia="Times New Roman" w:cs="Arial"/>
                <w:lang w:eastAsia="cs-CZ"/>
              </w:rPr>
              <w:t>ped</w:t>
            </w:r>
            <w:proofErr w:type="spellEnd"/>
            <w:r w:rsidRPr="006607CD">
              <w:rPr>
                <w:rFonts w:eastAsia="Times New Roman" w:cs="Arial"/>
                <w:lang w:eastAsia="cs-CZ"/>
              </w:rPr>
              <w:t>. a správ</w:t>
            </w:r>
            <w:proofErr w:type="gramEnd"/>
            <w:r w:rsidRPr="006607CD">
              <w:rPr>
                <w:rFonts w:eastAsia="Times New Roman" w:cs="Arial"/>
                <w:lang w:eastAsia="cs-CZ"/>
              </w:rPr>
              <w:t>. zaměstnanci, žáci)</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Trvale</w:t>
            </w:r>
          </w:p>
        </w:tc>
      </w:tr>
    </w:tbl>
    <w:p w:rsidR="007D74E1" w:rsidRPr="006607CD" w:rsidRDefault="007D74E1" w:rsidP="007D74E1">
      <w:pPr>
        <w:spacing w:after="0" w:line="240" w:lineRule="auto"/>
        <w:jc w:val="left"/>
        <w:rPr>
          <w:rFonts w:eastAsia="Times New Roman" w:cs="Arial"/>
          <w:lang w:eastAsia="cs-CZ"/>
        </w:rPr>
      </w:pPr>
    </w:p>
    <w:p w:rsidR="007D74E1" w:rsidRPr="006607CD" w:rsidRDefault="007D74E1" w:rsidP="007D74E1">
      <w:pPr>
        <w:numPr>
          <w:ilvl w:val="0"/>
          <w:numId w:val="33"/>
        </w:numPr>
        <w:spacing w:after="0" w:line="240" w:lineRule="auto"/>
        <w:jc w:val="left"/>
        <w:rPr>
          <w:rFonts w:eastAsia="Times New Roman" w:cs="Arial"/>
          <w:lang w:eastAsia="cs-CZ"/>
        </w:rPr>
      </w:pPr>
      <w:r w:rsidRPr="006607CD">
        <w:rPr>
          <w:rFonts w:eastAsia="Times New Roman" w:cs="Arial"/>
          <w:lang w:eastAsia="cs-CZ"/>
        </w:rPr>
        <w:t>Sportovní zázemí</w:t>
      </w:r>
    </w:p>
    <w:p w:rsidR="007D74E1" w:rsidRPr="006607CD" w:rsidRDefault="007D74E1" w:rsidP="007D74E1">
      <w:pPr>
        <w:spacing w:after="0" w:line="240" w:lineRule="auto"/>
        <w:jc w:val="left"/>
        <w:rPr>
          <w:rFonts w:eastAsia="Times New Roman" w:cs="Arial"/>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7D74E1" w:rsidRPr="006607CD" w:rsidTr="007D74E1">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Sportovní hala, sál pohybové výchovy, venkovní víceúčelové hřiště</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Rekreační a sportovní činnosti ŠD ve sportovním areálu</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Vychovatelky ŠD</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Trvale</w:t>
            </w:r>
          </w:p>
        </w:tc>
      </w:tr>
    </w:tbl>
    <w:p w:rsidR="007D74E1" w:rsidRPr="007D74E1" w:rsidRDefault="007D74E1" w:rsidP="007D74E1">
      <w:pPr>
        <w:rPr>
          <w:rFonts w:cs="Times New Roman"/>
          <w:sz w:val="24"/>
          <w:szCs w:val="24"/>
        </w:rPr>
      </w:pPr>
    </w:p>
    <w:p w:rsidR="007D74E1" w:rsidRPr="00F61AA1" w:rsidRDefault="00B20042" w:rsidP="00F61AA1">
      <w:pPr>
        <w:pStyle w:val="Odstavecseseznamem"/>
        <w:numPr>
          <w:ilvl w:val="0"/>
          <w:numId w:val="3"/>
        </w:numPr>
        <w:rPr>
          <w:rFonts w:cs="Times New Roman"/>
          <w:sz w:val="24"/>
          <w:szCs w:val="24"/>
        </w:rPr>
      </w:pPr>
      <w:r w:rsidRPr="00F14090">
        <w:rPr>
          <w:rFonts w:cs="Times New Roman"/>
          <w:sz w:val="24"/>
          <w:szCs w:val="24"/>
        </w:rPr>
        <w:t>Pohoda sociálního prostředí</w:t>
      </w:r>
    </w:p>
    <w:p w:rsidR="007D74E1" w:rsidRPr="006607CD" w:rsidRDefault="007D74E1" w:rsidP="007D74E1">
      <w:pPr>
        <w:numPr>
          <w:ilvl w:val="0"/>
          <w:numId w:val="33"/>
        </w:numPr>
        <w:spacing w:after="0" w:line="240" w:lineRule="auto"/>
        <w:jc w:val="left"/>
        <w:rPr>
          <w:rFonts w:eastAsia="Times New Roman" w:cs="Arial"/>
          <w:lang w:eastAsia="cs-CZ"/>
        </w:rPr>
      </w:pPr>
      <w:r w:rsidRPr="006607CD">
        <w:rPr>
          <w:rFonts w:eastAsia="Times New Roman" w:cs="Arial"/>
          <w:lang w:eastAsia="cs-CZ"/>
        </w:rPr>
        <w:t>Stmelování školního kolektivu</w:t>
      </w:r>
    </w:p>
    <w:p w:rsidR="007D74E1" w:rsidRPr="006607CD" w:rsidRDefault="007D74E1" w:rsidP="007D74E1">
      <w:pPr>
        <w:spacing w:after="0" w:line="240" w:lineRule="auto"/>
        <w:jc w:val="left"/>
        <w:rPr>
          <w:rFonts w:eastAsia="Times New Roman" w:cs="Arial"/>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FA00E7" w:rsidRPr="006607CD" w:rsidTr="007D74E1">
        <w:tc>
          <w:tcPr>
            <w:tcW w:w="2303" w:type="dxa"/>
            <w:vMerge w:val="restart"/>
            <w:shd w:val="clear" w:color="auto" w:fill="auto"/>
          </w:tcPr>
          <w:p w:rsidR="00FA00E7" w:rsidRPr="006607CD" w:rsidRDefault="00FA00E7" w:rsidP="007D74E1">
            <w:pPr>
              <w:spacing w:after="0" w:line="240" w:lineRule="auto"/>
              <w:jc w:val="left"/>
              <w:rPr>
                <w:rFonts w:eastAsia="Times New Roman" w:cs="Arial"/>
                <w:lang w:eastAsia="cs-CZ"/>
              </w:rPr>
            </w:pPr>
            <w:r w:rsidRPr="006607CD">
              <w:rPr>
                <w:rFonts w:eastAsia="Times New Roman" w:cs="Arial"/>
                <w:lang w:eastAsia="cs-CZ"/>
              </w:rPr>
              <w:t>Vzájemné setkávání a poznávání dětí různých věkových skupin</w:t>
            </w:r>
          </w:p>
        </w:tc>
        <w:tc>
          <w:tcPr>
            <w:tcW w:w="2303" w:type="dxa"/>
            <w:shd w:val="clear" w:color="auto" w:fill="auto"/>
          </w:tcPr>
          <w:p w:rsidR="00FA00E7" w:rsidRPr="006607CD" w:rsidRDefault="00FA00E7" w:rsidP="002E0BEF">
            <w:pPr>
              <w:spacing w:after="0" w:line="240" w:lineRule="auto"/>
              <w:jc w:val="left"/>
              <w:rPr>
                <w:rFonts w:eastAsia="Times New Roman" w:cs="Arial"/>
                <w:lang w:eastAsia="cs-CZ"/>
              </w:rPr>
            </w:pPr>
            <w:r w:rsidRPr="006607CD">
              <w:rPr>
                <w:rFonts w:eastAsia="Times New Roman" w:cs="Arial"/>
                <w:lang w:eastAsia="cs-CZ"/>
              </w:rPr>
              <w:t>Akce a projekty starších žáků pro mladší, patronáty tříd</w:t>
            </w:r>
          </w:p>
        </w:tc>
        <w:tc>
          <w:tcPr>
            <w:tcW w:w="2303" w:type="dxa"/>
            <w:shd w:val="clear" w:color="auto" w:fill="auto"/>
          </w:tcPr>
          <w:p w:rsidR="00FA00E7" w:rsidRPr="006607CD" w:rsidRDefault="00FA00E7" w:rsidP="002E0BEF">
            <w:pPr>
              <w:spacing w:after="0" w:line="240" w:lineRule="auto"/>
              <w:jc w:val="left"/>
              <w:rPr>
                <w:rFonts w:eastAsia="Times New Roman" w:cs="Arial"/>
                <w:lang w:eastAsia="cs-CZ"/>
              </w:rPr>
            </w:pPr>
            <w:r w:rsidRPr="006607CD">
              <w:rPr>
                <w:rFonts w:eastAsia="Times New Roman" w:cs="Arial"/>
                <w:lang w:eastAsia="cs-CZ"/>
              </w:rPr>
              <w:t>TU</w:t>
            </w:r>
          </w:p>
        </w:tc>
        <w:tc>
          <w:tcPr>
            <w:tcW w:w="2303" w:type="dxa"/>
            <w:shd w:val="clear" w:color="auto" w:fill="auto"/>
          </w:tcPr>
          <w:p w:rsidR="00FA00E7" w:rsidRPr="006607CD" w:rsidRDefault="00FA00E7" w:rsidP="002E0BEF">
            <w:pPr>
              <w:spacing w:after="0" w:line="240" w:lineRule="auto"/>
              <w:jc w:val="left"/>
              <w:rPr>
                <w:rFonts w:eastAsia="Times New Roman" w:cs="Arial"/>
                <w:lang w:eastAsia="cs-CZ"/>
              </w:rPr>
            </w:pPr>
            <w:r w:rsidRPr="006607CD">
              <w:rPr>
                <w:rFonts w:eastAsia="Times New Roman" w:cs="Arial"/>
                <w:lang w:eastAsia="cs-CZ"/>
              </w:rPr>
              <w:t>Září, průběžně</w:t>
            </w:r>
          </w:p>
        </w:tc>
      </w:tr>
      <w:tr w:rsidR="00FA00E7" w:rsidRPr="006607CD" w:rsidTr="007D74E1">
        <w:tc>
          <w:tcPr>
            <w:tcW w:w="2303" w:type="dxa"/>
            <w:vMerge/>
            <w:shd w:val="clear" w:color="auto" w:fill="auto"/>
          </w:tcPr>
          <w:p w:rsidR="00FA00E7" w:rsidRPr="006607CD" w:rsidRDefault="00FA00E7" w:rsidP="007D74E1">
            <w:pPr>
              <w:spacing w:after="0" w:line="240" w:lineRule="auto"/>
              <w:jc w:val="left"/>
              <w:rPr>
                <w:rFonts w:eastAsia="Times New Roman" w:cs="Arial"/>
                <w:lang w:eastAsia="cs-CZ"/>
              </w:rPr>
            </w:pPr>
          </w:p>
        </w:tc>
        <w:tc>
          <w:tcPr>
            <w:tcW w:w="2303" w:type="dxa"/>
            <w:shd w:val="clear" w:color="auto" w:fill="auto"/>
          </w:tcPr>
          <w:p w:rsidR="00FA00E7" w:rsidRPr="006607CD" w:rsidRDefault="00FA00E7" w:rsidP="002E0BEF">
            <w:pPr>
              <w:spacing w:after="0" w:line="240" w:lineRule="auto"/>
              <w:jc w:val="left"/>
              <w:rPr>
                <w:rFonts w:eastAsia="Times New Roman" w:cs="Arial"/>
                <w:lang w:eastAsia="cs-CZ"/>
              </w:rPr>
            </w:pPr>
            <w:r w:rsidRPr="006607CD">
              <w:rPr>
                <w:rFonts w:eastAsia="Times New Roman" w:cs="Arial"/>
                <w:lang w:eastAsia="cs-CZ"/>
              </w:rPr>
              <w:t>Podpora pořadů žáků ve školním rozhlase, vydávání třídních nebo školních časopisů, prezentace ve školním televizním vysílání</w:t>
            </w:r>
          </w:p>
        </w:tc>
        <w:tc>
          <w:tcPr>
            <w:tcW w:w="2303" w:type="dxa"/>
            <w:shd w:val="clear" w:color="auto" w:fill="auto"/>
          </w:tcPr>
          <w:p w:rsidR="00FA00E7" w:rsidRPr="006607CD" w:rsidRDefault="00FA00E7" w:rsidP="002E0BEF">
            <w:pPr>
              <w:spacing w:after="0" w:line="240" w:lineRule="auto"/>
              <w:jc w:val="left"/>
              <w:rPr>
                <w:rFonts w:eastAsia="Times New Roman" w:cs="Arial"/>
                <w:lang w:eastAsia="cs-CZ"/>
              </w:rPr>
            </w:pPr>
            <w:r w:rsidRPr="006607CD">
              <w:rPr>
                <w:rFonts w:eastAsia="Times New Roman" w:cs="Arial"/>
                <w:lang w:eastAsia="cs-CZ"/>
              </w:rPr>
              <w:t>ŘŠ, TU, ostatní vyučující</w:t>
            </w:r>
          </w:p>
        </w:tc>
        <w:tc>
          <w:tcPr>
            <w:tcW w:w="2303" w:type="dxa"/>
            <w:shd w:val="clear" w:color="auto" w:fill="auto"/>
          </w:tcPr>
          <w:p w:rsidR="00FA00E7" w:rsidRPr="006607CD" w:rsidRDefault="00FA00E7" w:rsidP="002E0BEF">
            <w:pPr>
              <w:spacing w:after="0" w:line="240" w:lineRule="auto"/>
              <w:jc w:val="left"/>
              <w:rPr>
                <w:rFonts w:eastAsia="Times New Roman" w:cs="Arial"/>
                <w:lang w:eastAsia="cs-CZ"/>
              </w:rPr>
            </w:pPr>
            <w:r w:rsidRPr="006607CD">
              <w:rPr>
                <w:rFonts w:eastAsia="Times New Roman" w:cs="Arial"/>
                <w:lang w:eastAsia="cs-CZ"/>
              </w:rPr>
              <w:t>Průběžně</w:t>
            </w:r>
          </w:p>
        </w:tc>
      </w:tr>
    </w:tbl>
    <w:p w:rsidR="007D74E1" w:rsidRDefault="007D74E1" w:rsidP="007D74E1">
      <w:pPr>
        <w:spacing w:after="0" w:line="240" w:lineRule="auto"/>
        <w:jc w:val="left"/>
        <w:rPr>
          <w:rFonts w:eastAsia="Times New Roman" w:cs="Arial"/>
          <w:lang w:eastAsia="cs-CZ"/>
        </w:rPr>
      </w:pPr>
    </w:p>
    <w:p w:rsidR="007D74E1" w:rsidRPr="006607CD" w:rsidRDefault="007D74E1" w:rsidP="007D74E1">
      <w:pPr>
        <w:spacing w:after="0" w:line="240" w:lineRule="auto"/>
        <w:jc w:val="left"/>
        <w:rPr>
          <w:rFonts w:eastAsia="Times New Roman" w:cs="Arial"/>
          <w:lang w:eastAsia="cs-CZ"/>
        </w:rPr>
      </w:pPr>
    </w:p>
    <w:p w:rsidR="007D74E1" w:rsidRPr="006607CD" w:rsidRDefault="007D74E1" w:rsidP="007D74E1">
      <w:pPr>
        <w:numPr>
          <w:ilvl w:val="0"/>
          <w:numId w:val="33"/>
        </w:numPr>
        <w:spacing w:after="0" w:line="240" w:lineRule="auto"/>
        <w:jc w:val="left"/>
        <w:rPr>
          <w:rFonts w:eastAsia="Times New Roman" w:cs="Arial"/>
          <w:lang w:eastAsia="cs-CZ"/>
        </w:rPr>
      </w:pPr>
      <w:r w:rsidRPr="006607CD">
        <w:rPr>
          <w:rFonts w:eastAsia="Times New Roman" w:cs="Arial"/>
          <w:lang w:eastAsia="cs-CZ"/>
        </w:rPr>
        <w:t>Jednotné působení a vzájemná spolupráce všech pracovníků školy</w:t>
      </w:r>
    </w:p>
    <w:p w:rsidR="007D74E1" w:rsidRPr="006607CD" w:rsidRDefault="007D74E1" w:rsidP="007D74E1">
      <w:pPr>
        <w:spacing w:after="0" w:line="240" w:lineRule="auto"/>
        <w:jc w:val="left"/>
        <w:rPr>
          <w:rFonts w:eastAsia="Times New Roman" w:cs="Arial"/>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7D74E1" w:rsidRPr="006607CD" w:rsidTr="007D74E1">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Koordinace plánovaných akcí</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Měsíční plány akcí, zařazení akcí po dohodě s ostatními TU, kolegy a vedením školy</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ŘŠ, TU, ostatní vyučující</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Pravidelně min. 1x měsíčně</w:t>
            </w:r>
          </w:p>
        </w:tc>
      </w:tr>
      <w:tr w:rsidR="007D74E1" w:rsidRPr="006607CD" w:rsidTr="007D74E1">
        <w:tc>
          <w:tcPr>
            <w:tcW w:w="2303" w:type="dxa"/>
            <w:vMerge w:val="restart"/>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 xml:space="preserve">Sjednocení požadavků na posuzování chování žáků </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 xml:space="preserve">Vzájemná informovanost </w:t>
            </w:r>
            <w:proofErr w:type="spellStart"/>
            <w:r w:rsidRPr="006607CD">
              <w:rPr>
                <w:rFonts w:eastAsia="Times New Roman" w:cs="Arial"/>
                <w:lang w:eastAsia="cs-CZ"/>
              </w:rPr>
              <w:t>ped</w:t>
            </w:r>
            <w:proofErr w:type="spellEnd"/>
            <w:r w:rsidRPr="006607CD">
              <w:rPr>
                <w:rFonts w:eastAsia="Times New Roman" w:cs="Arial"/>
                <w:lang w:eastAsia="cs-CZ"/>
              </w:rPr>
              <w:t xml:space="preserve">. </w:t>
            </w:r>
            <w:proofErr w:type="gramStart"/>
            <w:r w:rsidRPr="006607CD">
              <w:rPr>
                <w:rFonts w:eastAsia="Times New Roman" w:cs="Arial"/>
                <w:lang w:eastAsia="cs-CZ"/>
              </w:rPr>
              <w:t>pracovníků</w:t>
            </w:r>
            <w:proofErr w:type="gramEnd"/>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Všichni vyučující</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Trvale</w:t>
            </w:r>
          </w:p>
        </w:tc>
      </w:tr>
      <w:tr w:rsidR="007D74E1" w:rsidRPr="006607CD" w:rsidTr="007D74E1">
        <w:tc>
          <w:tcPr>
            <w:tcW w:w="2303" w:type="dxa"/>
            <w:vMerge/>
            <w:shd w:val="clear" w:color="auto" w:fill="auto"/>
          </w:tcPr>
          <w:p w:rsidR="007D74E1" w:rsidRPr="006607CD" w:rsidRDefault="007D74E1" w:rsidP="007D74E1">
            <w:pPr>
              <w:spacing w:after="0" w:line="240" w:lineRule="auto"/>
              <w:jc w:val="left"/>
              <w:rPr>
                <w:rFonts w:eastAsia="Times New Roman" w:cs="Arial"/>
                <w:lang w:eastAsia="cs-CZ"/>
              </w:rPr>
            </w:pP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Rozvíjet mezi žáky, rodiči a učiteli projevy úcty, důvěry, uznání, empatie, ochotu pomoci apod.</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ŘŠ, TU, výchovný poradce, všichni vyučující</w:t>
            </w:r>
          </w:p>
        </w:tc>
        <w:tc>
          <w:tcPr>
            <w:tcW w:w="2303" w:type="dxa"/>
            <w:shd w:val="clear" w:color="auto" w:fill="auto"/>
          </w:tcPr>
          <w:p w:rsidR="007D74E1" w:rsidRPr="006607CD" w:rsidRDefault="007D74E1" w:rsidP="007D74E1">
            <w:pPr>
              <w:spacing w:after="0" w:line="240" w:lineRule="auto"/>
              <w:jc w:val="left"/>
              <w:rPr>
                <w:rFonts w:eastAsia="Times New Roman" w:cs="Arial"/>
                <w:lang w:eastAsia="cs-CZ"/>
              </w:rPr>
            </w:pPr>
            <w:r w:rsidRPr="006607CD">
              <w:rPr>
                <w:rFonts w:eastAsia="Times New Roman" w:cs="Arial"/>
                <w:lang w:eastAsia="cs-CZ"/>
              </w:rPr>
              <w:t>Trvale</w:t>
            </w:r>
          </w:p>
        </w:tc>
      </w:tr>
    </w:tbl>
    <w:p w:rsidR="007D74E1" w:rsidRDefault="007D74E1" w:rsidP="007D74E1">
      <w:pPr>
        <w:spacing w:after="0" w:line="240" w:lineRule="auto"/>
        <w:jc w:val="left"/>
        <w:rPr>
          <w:rFonts w:eastAsia="Times New Roman" w:cs="Arial"/>
          <w:lang w:eastAsia="cs-CZ"/>
        </w:rPr>
      </w:pPr>
    </w:p>
    <w:p w:rsidR="007D74E1" w:rsidRPr="006607CD" w:rsidRDefault="007D74E1" w:rsidP="007D74E1">
      <w:pPr>
        <w:spacing w:after="0" w:line="240" w:lineRule="auto"/>
        <w:jc w:val="left"/>
        <w:rPr>
          <w:rFonts w:eastAsia="Times New Roman" w:cs="Arial"/>
          <w:lang w:eastAsia="cs-CZ"/>
        </w:rPr>
      </w:pPr>
    </w:p>
    <w:p w:rsidR="007D74E1" w:rsidRPr="006607CD" w:rsidRDefault="007D74E1" w:rsidP="007D74E1">
      <w:pPr>
        <w:numPr>
          <w:ilvl w:val="0"/>
          <w:numId w:val="33"/>
        </w:numPr>
        <w:spacing w:after="0" w:line="240" w:lineRule="auto"/>
        <w:jc w:val="left"/>
        <w:rPr>
          <w:rFonts w:eastAsia="Times New Roman" w:cs="Arial"/>
          <w:lang w:eastAsia="cs-CZ"/>
        </w:rPr>
      </w:pPr>
      <w:r w:rsidRPr="006607CD">
        <w:rPr>
          <w:rFonts w:eastAsia="Times New Roman" w:cs="Arial"/>
          <w:lang w:eastAsia="cs-CZ"/>
        </w:rPr>
        <w:t>Ovlivňování volného času dětí, realizace minimálního preventivního programu v rámci ŠVP</w:t>
      </w:r>
    </w:p>
    <w:p w:rsidR="007D74E1" w:rsidRPr="006607CD" w:rsidRDefault="007D74E1" w:rsidP="007D74E1">
      <w:pPr>
        <w:spacing w:after="0" w:line="240" w:lineRule="auto"/>
        <w:jc w:val="left"/>
        <w:rPr>
          <w:rFonts w:eastAsia="Times New Roman" w:cs="Arial"/>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736C99" w:rsidRPr="006607CD" w:rsidTr="007D74E1">
        <w:tc>
          <w:tcPr>
            <w:tcW w:w="2303" w:type="dxa"/>
            <w:shd w:val="clear" w:color="auto" w:fill="auto"/>
          </w:tcPr>
          <w:p w:rsidR="00736C99" w:rsidRPr="006607CD" w:rsidRDefault="00736C99" w:rsidP="007D74E1">
            <w:pPr>
              <w:spacing w:after="0" w:line="240" w:lineRule="auto"/>
              <w:jc w:val="left"/>
              <w:rPr>
                <w:rFonts w:eastAsia="Times New Roman" w:cs="Arial"/>
                <w:lang w:eastAsia="cs-CZ"/>
              </w:rPr>
            </w:pPr>
            <w:r w:rsidRPr="006607CD">
              <w:rPr>
                <w:rFonts w:eastAsia="Times New Roman" w:cs="Arial"/>
                <w:lang w:eastAsia="cs-CZ"/>
              </w:rPr>
              <w:t xml:space="preserve">Minimální preventivní program </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 xml:space="preserve">Zaujímat kritický postoj k rizikovým </w:t>
            </w:r>
            <w:r w:rsidRPr="006607CD">
              <w:rPr>
                <w:rFonts w:eastAsia="Times New Roman" w:cs="Arial"/>
                <w:lang w:eastAsia="cs-CZ"/>
              </w:rPr>
              <w:lastRenderedPageBreak/>
              <w:t>projevům chování jednotlivců a skupin</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lastRenderedPageBreak/>
              <w:t xml:space="preserve">Školní metodik prevence, </w:t>
            </w:r>
            <w:proofErr w:type="spellStart"/>
            <w:proofErr w:type="gramStart"/>
            <w:r w:rsidRPr="006607CD">
              <w:rPr>
                <w:rFonts w:eastAsia="Times New Roman" w:cs="Arial"/>
                <w:lang w:eastAsia="cs-CZ"/>
              </w:rPr>
              <w:lastRenderedPageBreak/>
              <w:t>ped</w:t>
            </w:r>
            <w:proofErr w:type="gramEnd"/>
            <w:r w:rsidRPr="006607CD">
              <w:rPr>
                <w:rFonts w:eastAsia="Times New Roman" w:cs="Arial"/>
                <w:lang w:eastAsia="cs-CZ"/>
              </w:rPr>
              <w:t>.</w:t>
            </w:r>
            <w:proofErr w:type="gramStart"/>
            <w:r w:rsidRPr="006607CD">
              <w:rPr>
                <w:rFonts w:eastAsia="Times New Roman" w:cs="Arial"/>
                <w:lang w:eastAsia="cs-CZ"/>
              </w:rPr>
              <w:t>pracovníci</w:t>
            </w:r>
            <w:proofErr w:type="spellEnd"/>
            <w:proofErr w:type="gramEnd"/>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lastRenderedPageBreak/>
              <w:t>Trvale</w:t>
            </w:r>
          </w:p>
        </w:tc>
      </w:tr>
    </w:tbl>
    <w:p w:rsidR="00B20042" w:rsidRPr="009F4517" w:rsidRDefault="00B20042" w:rsidP="009F4517">
      <w:pPr>
        <w:pStyle w:val="Odstavecseseznamem"/>
        <w:numPr>
          <w:ilvl w:val="0"/>
          <w:numId w:val="3"/>
        </w:numPr>
        <w:rPr>
          <w:rFonts w:cs="Times New Roman"/>
          <w:sz w:val="24"/>
          <w:szCs w:val="24"/>
        </w:rPr>
      </w:pPr>
      <w:r w:rsidRPr="009F4517">
        <w:rPr>
          <w:rFonts w:cs="Times New Roman"/>
          <w:sz w:val="24"/>
          <w:szCs w:val="24"/>
        </w:rPr>
        <w:lastRenderedPageBreak/>
        <w:t>Pohoda organizačního prostření</w:t>
      </w:r>
    </w:p>
    <w:p w:rsidR="00736C99" w:rsidRPr="006607CD" w:rsidRDefault="00736C99" w:rsidP="00736C99">
      <w:pPr>
        <w:numPr>
          <w:ilvl w:val="0"/>
          <w:numId w:val="33"/>
        </w:numPr>
        <w:spacing w:after="0" w:line="240" w:lineRule="auto"/>
        <w:jc w:val="left"/>
        <w:rPr>
          <w:rFonts w:eastAsia="Times New Roman" w:cs="Arial"/>
          <w:b/>
          <w:lang w:eastAsia="cs-CZ"/>
        </w:rPr>
      </w:pPr>
      <w:r w:rsidRPr="006607CD">
        <w:rPr>
          <w:rFonts w:eastAsia="Times New Roman" w:cs="Arial"/>
          <w:lang w:eastAsia="cs-CZ"/>
        </w:rPr>
        <w:t>Režim dne ve škole přizpůsobit potřebám žáků a možnostem vybavení školy</w:t>
      </w:r>
    </w:p>
    <w:p w:rsidR="00736C99" w:rsidRPr="006607CD" w:rsidRDefault="00736C99" w:rsidP="00736C99">
      <w:pPr>
        <w:spacing w:after="0" w:line="240" w:lineRule="auto"/>
        <w:jc w:val="left"/>
        <w:rPr>
          <w:rFonts w:eastAsia="Times New Roman" w:cs="Arial"/>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736C99" w:rsidRPr="006607CD" w:rsidTr="002E0BEF">
        <w:tc>
          <w:tcPr>
            <w:tcW w:w="2303" w:type="dxa"/>
            <w:vMerge w:val="restart"/>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Školní řád pravidelně projednávat s pedagogy i žáky</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 xml:space="preserve">Připomínky, náměty a reálná přání projednat na </w:t>
            </w:r>
            <w:proofErr w:type="spellStart"/>
            <w:r w:rsidRPr="006607CD">
              <w:rPr>
                <w:rFonts w:eastAsia="Times New Roman" w:cs="Arial"/>
                <w:lang w:eastAsia="cs-CZ"/>
              </w:rPr>
              <w:t>ped</w:t>
            </w:r>
            <w:proofErr w:type="spellEnd"/>
            <w:r w:rsidRPr="006607CD">
              <w:rPr>
                <w:rFonts w:eastAsia="Times New Roman" w:cs="Arial"/>
                <w:lang w:eastAsia="cs-CZ"/>
              </w:rPr>
              <w:t xml:space="preserve">. </w:t>
            </w:r>
            <w:proofErr w:type="gramStart"/>
            <w:r w:rsidRPr="006607CD">
              <w:rPr>
                <w:rFonts w:eastAsia="Times New Roman" w:cs="Arial"/>
                <w:lang w:eastAsia="cs-CZ"/>
              </w:rPr>
              <w:t>radách</w:t>
            </w:r>
            <w:proofErr w:type="gramEnd"/>
            <w:r w:rsidRPr="006607CD">
              <w:rPr>
                <w:rFonts w:eastAsia="Times New Roman" w:cs="Arial"/>
                <w:lang w:eastAsia="cs-CZ"/>
              </w:rPr>
              <w:t>, zasedáních ŠR, se žákovským parlamentem, vyzkoušet v praxi, při osvědčení zařadit do školního řádu</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 xml:space="preserve">ŘŠ, </w:t>
            </w:r>
            <w:proofErr w:type="spellStart"/>
            <w:proofErr w:type="gramStart"/>
            <w:r w:rsidRPr="006607CD">
              <w:rPr>
                <w:rFonts w:eastAsia="Times New Roman" w:cs="Arial"/>
                <w:lang w:eastAsia="cs-CZ"/>
              </w:rPr>
              <w:t>ped</w:t>
            </w:r>
            <w:proofErr w:type="gramEnd"/>
            <w:r w:rsidRPr="006607CD">
              <w:rPr>
                <w:rFonts w:eastAsia="Times New Roman" w:cs="Arial"/>
                <w:lang w:eastAsia="cs-CZ"/>
              </w:rPr>
              <w:t>.</w:t>
            </w:r>
            <w:proofErr w:type="gramStart"/>
            <w:r w:rsidRPr="006607CD">
              <w:rPr>
                <w:rFonts w:eastAsia="Times New Roman" w:cs="Arial"/>
                <w:lang w:eastAsia="cs-CZ"/>
              </w:rPr>
              <w:t>rada</w:t>
            </w:r>
            <w:proofErr w:type="spellEnd"/>
            <w:proofErr w:type="gramEnd"/>
            <w:r w:rsidRPr="006607CD">
              <w:rPr>
                <w:rFonts w:eastAsia="Times New Roman" w:cs="Arial"/>
                <w:lang w:eastAsia="cs-CZ"/>
              </w:rPr>
              <w:t>, ŠR, zástupci žáků</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Srpen a podle potřeby</w:t>
            </w:r>
          </w:p>
        </w:tc>
      </w:tr>
      <w:tr w:rsidR="00736C99" w:rsidRPr="006607CD" w:rsidTr="002E0BEF">
        <w:tc>
          <w:tcPr>
            <w:tcW w:w="2303" w:type="dxa"/>
            <w:vMerge/>
            <w:shd w:val="clear" w:color="auto" w:fill="auto"/>
          </w:tcPr>
          <w:p w:rsidR="00736C99" w:rsidRPr="006607CD" w:rsidRDefault="00736C99" w:rsidP="002E0BEF">
            <w:pPr>
              <w:spacing w:after="0" w:line="240" w:lineRule="auto"/>
              <w:jc w:val="left"/>
              <w:rPr>
                <w:rFonts w:eastAsia="Times New Roman" w:cs="Arial"/>
                <w:lang w:eastAsia="cs-CZ"/>
              </w:rPr>
            </w:pP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Dobrovolná tvorba vlastních třídních řádů a pravidel soužití ve třídě</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TU, žáci</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Září, průběžně</w:t>
            </w:r>
          </w:p>
        </w:tc>
      </w:tr>
    </w:tbl>
    <w:p w:rsidR="00736C99" w:rsidRDefault="00736C99" w:rsidP="00736C99">
      <w:pPr>
        <w:spacing w:after="0" w:line="240" w:lineRule="auto"/>
        <w:jc w:val="left"/>
        <w:rPr>
          <w:rFonts w:eastAsia="Times New Roman" w:cs="Arial"/>
          <w:b/>
          <w:lang w:eastAsia="cs-CZ"/>
        </w:rPr>
      </w:pPr>
    </w:p>
    <w:p w:rsidR="00736C99" w:rsidRPr="006607CD" w:rsidRDefault="00736C99" w:rsidP="00736C99">
      <w:pPr>
        <w:spacing w:after="0" w:line="240" w:lineRule="auto"/>
        <w:jc w:val="left"/>
        <w:rPr>
          <w:rFonts w:eastAsia="Times New Roman" w:cs="Arial"/>
          <w:b/>
          <w:lang w:eastAsia="cs-CZ"/>
        </w:rPr>
      </w:pPr>
    </w:p>
    <w:p w:rsidR="00736C99" w:rsidRPr="006607CD" w:rsidRDefault="00736C99" w:rsidP="00736C99">
      <w:pPr>
        <w:numPr>
          <w:ilvl w:val="0"/>
          <w:numId w:val="33"/>
        </w:numPr>
        <w:spacing w:after="0" w:line="240" w:lineRule="auto"/>
        <w:jc w:val="left"/>
        <w:rPr>
          <w:rFonts w:eastAsia="Times New Roman" w:cs="Arial"/>
          <w:lang w:eastAsia="cs-CZ"/>
        </w:rPr>
      </w:pPr>
      <w:r w:rsidRPr="006607CD">
        <w:rPr>
          <w:rFonts w:eastAsia="Times New Roman" w:cs="Arial"/>
          <w:lang w:eastAsia="cs-CZ"/>
        </w:rPr>
        <w:t>Plánování akcí pro žáky a pedagogy</w:t>
      </w:r>
    </w:p>
    <w:p w:rsidR="00736C99" w:rsidRPr="006607CD" w:rsidRDefault="00736C99" w:rsidP="00736C99">
      <w:pPr>
        <w:spacing w:after="0" w:line="240" w:lineRule="auto"/>
        <w:jc w:val="left"/>
        <w:rPr>
          <w:rFonts w:eastAsia="Times New Roman" w:cs="Arial"/>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736C99" w:rsidRPr="006607CD" w:rsidTr="002E0BEF">
        <w:tc>
          <w:tcPr>
            <w:tcW w:w="2303" w:type="dxa"/>
            <w:vMerge w:val="restart"/>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Sestavovat roční a měsíční plány podle konkrétních akcí</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proofErr w:type="spellStart"/>
            <w:r w:rsidRPr="006607CD">
              <w:rPr>
                <w:rFonts w:eastAsia="Times New Roman" w:cs="Arial"/>
                <w:lang w:eastAsia="cs-CZ"/>
              </w:rPr>
              <w:t>Ped</w:t>
            </w:r>
            <w:proofErr w:type="spellEnd"/>
            <w:r w:rsidRPr="006607CD">
              <w:rPr>
                <w:rFonts w:eastAsia="Times New Roman" w:cs="Arial"/>
                <w:lang w:eastAsia="cs-CZ"/>
              </w:rPr>
              <w:t xml:space="preserve">. </w:t>
            </w:r>
            <w:proofErr w:type="gramStart"/>
            <w:r w:rsidRPr="006607CD">
              <w:rPr>
                <w:rFonts w:eastAsia="Times New Roman" w:cs="Arial"/>
                <w:lang w:eastAsia="cs-CZ"/>
              </w:rPr>
              <w:t>pracovníci</w:t>
            </w:r>
            <w:proofErr w:type="gramEnd"/>
            <w:r w:rsidRPr="006607CD">
              <w:rPr>
                <w:rFonts w:eastAsia="Times New Roman" w:cs="Arial"/>
                <w:lang w:eastAsia="cs-CZ"/>
              </w:rPr>
              <w:t xml:space="preserve"> budou předkládat návrhy </w:t>
            </w:r>
            <w:proofErr w:type="spellStart"/>
            <w:r w:rsidRPr="006607CD">
              <w:rPr>
                <w:rFonts w:eastAsia="Times New Roman" w:cs="Arial"/>
                <w:lang w:eastAsia="cs-CZ"/>
              </w:rPr>
              <w:t>jednotl</w:t>
            </w:r>
            <w:proofErr w:type="spellEnd"/>
            <w:r w:rsidRPr="006607CD">
              <w:rPr>
                <w:rFonts w:eastAsia="Times New Roman" w:cs="Arial"/>
                <w:lang w:eastAsia="cs-CZ"/>
              </w:rPr>
              <w:t>. akcí tak, aby mohla být jejich četnost a časová rozvržení koordinována</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proofErr w:type="spellStart"/>
            <w:r w:rsidRPr="006607CD">
              <w:rPr>
                <w:rFonts w:eastAsia="Times New Roman" w:cs="Arial"/>
                <w:lang w:eastAsia="cs-CZ"/>
              </w:rPr>
              <w:t>Ped</w:t>
            </w:r>
            <w:proofErr w:type="spellEnd"/>
            <w:r w:rsidRPr="006607CD">
              <w:rPr>
                <w:rFonts w:eastAsia="Times New Roman" w:cs="Arial"/>
                <w:lang w:eastAsia="cs-CZ"/>
              </w:rPr>
              <w:t xml:space="preserve">. </w:t>
            </w:r>
            <w:proofErr w:type="gramStart"/>
            <w:r w:rsidRPr="006607CD">
              <w:rPr>
                <w:rFonts w:eastAsia="Times New Roman" w:cs="Arial"/>
                <w:lang w:eastAsia="cs-CZ"/>
              </w:rPr>
              <w:t>pracovníci</w:t>
            </w:r>
            <w:proofErr w:type="gramEnd"/>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 xml:space="preserve">1x měsíčně </w:t>
            </w:r>
          </w:p>
        </w:tc>
      </w:tr>
      <w:tr w:rsidR="00736C99" w:rsidRPr="006607CD" w:rsidTr="002E0BEF">
        <w:tc>
          <w:tcPr>
            <w:tcW w:w="2303" w:type="dxa"/>
            <w:vMerge/>
            <w:shd w:val="clear" w:color="auto" w:fill="auto"/>
          </w:tcPr>
          <w:p w:rsidR="00736C99" w:rsidRPr="006607CD" w:rsidRDefault="00736C99" w:rsidP="002E0BEF">
            <w:pPr>
              <w:spacing w:after="0" w:line="240" w:lineRule="auto"/>
              <w:jc w:val="left"/>
              <w:rPr>
                <w:rFonts w:eastAsia="Times New Roman" w:cs="Arial"/>
                <w:lang w:eastAsia="cs-CZ"/>
              </w:rPr>
            </w:pP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Informovat žáky o připravovaných akcích pomocí školního televizního vysílání, webových stránek</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 xml:space="preserve">ŘŠ, TU, p. uč. Volák, p. </w:t>
            </w:r>
            <w:proofErr w:type="gramStart"/>
            <w:r w:rsidRPr="006607CD">
              <w:rPr>
                <w:rFonts w:eastAsia="Times New Roman" w:cs="Arial"/>
                <w:lang w:eastAsia="cs-CZ"/>
              </w:rPr>
              <w:t>as.</w:t>
            </w:r>
            <w:proofErr w:type="gramEnd"/>
            <w:r w:rsidRPr="006607CD">
              <w:rPr>
                <w:rFonts w:eastAsia="Times New Roman" w:cs="Arial"/>
                <w:lang w:eastAsia="cs-CZ"/>
              </w:rPr>
              <w:t xml:space="preserve"> </w:t>
            </w:r>
            <w:proofErr w:type="spellStart"/>
            <w:r w:rsidRPr="006607CD">
              <w:rPr>
                <w:rFonts w:eastAsia="Times New Roman" w:cs="Arial"/>
                <w:lang w:eastAsia="cs-CZ"/>
              </w:rPr>
              <w:t>Kapinus</w:t>
            </w:r>
            <w:proofErr w:type="spellEnd"/>
          </w:p>
          <w:p w:rsidR="00736C99" w:rsidRPr="006607CD" w:rsidRDefault="00736C99" w:rsidP="002E0BEF">
            <w:pPr>
              <w:spacing w:after="0" w:line="240" w:lineRule="auto"/>
              <w:jc w:val="left"/>
              <w:rPr>
                <w:rFonts w:eastAsia="Times New Roman" w:cs="Arial"/>
                <w:lang w:eastAsia="cs-CZ"/>
              </w:rPr>
            </w:pP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Průběžně</w:t>
            </w:r>
          </w:p>
        </w:tc>
      </w:tr>
    </w:tbl>
    <w:p w:rsidR="00736C99" w:rsidRDefault="00736C99" w:rsidP="00736C99">
      <w:pPr>
        <w:spacing w:after="0" w:line="240" w:lineRule="auto"/>
        <w:jc w:val="left"/>
        <w:rPr>
          <w:rFonts w:eastAsia="Times New Roman" w:cs="Arial"/>
          <w:lang w:eastAsia="cs-CZ"/>
        </w:rPr>
      </w:pPr>
    </w:p>
    <w:p w:rsidR="00736C99" w:rsidRPr="006607CD" w:rsidRDefault="00736C99" w:rsidP="00736C99">
      <w:pPr>
        <w:spacing w:after="0" w:line="240" w:lineRule="auto"/>
        <w:jc w:val="left"/>
        <w:rPr>
          <w:rFonts w:eastAsia="Times New Roman" w:cs="Arial"/>
          <w:lang w:eastAsia="cs-CZ"/>
        </w:rPr>
      </w:pPr>
    </w:p>
    <w:p w:rsidR="00736C99" w:rsidRPr="006607CD" w:rsidRDefault="00736C99" w:rsidP="00736C99">
      <w:pPr>
        <w:numPr>
          <w:ilvl w:val="0"/>
          <w:numId w:val="33"/>
        </w:numPr>
        <w:spacing w:after="0" w:line="240" w:lineRule="auto"/>
        <w:jc w:val="left"/>
        <w:rPr>
          <w:rFonts w:eastAsia="Times New Roman" w:cs="Arial"/>
          <w:lang w:eastAsia="cs-CZ"/>
        </w:rPr>
      </w:pPr>
      <w:r w:rsidRPr="006607CD">
        <w:rPr>
          <w:rFonts w:eastAsia="Times New Roman" w:cs="Arial"/>
          <w:lang w:eastAsia="cs-CZ"/>
        </w:rPr>
        <w:t>Zdravá výživa</w:t>
      </w:r>
    </w:p>
    <w:p w:rsidR="00736C99" w:rsidRPr="006607CD" w:rsidRDefault="00736C99" w:rsidP="00736C99">
      <w:pPr>
        <w:spacing w:after="0" w:line="240" w:lineRule="auto"/>
        <w:jc w:val="left"/>
        <w:rPr>
          <w:rFonts w:eastAsia="Times New Roman" w:cs="Arial"/>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736C99" w:rsidRPr="006607CD" w:rsidTr="002E0BEF">
        <w:tc>
          <w:tcPr>
            <w:tcW w:w="2303" w:type="dxa"/>
            <w:vMerge w:val="restart"/>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Ovlivňování žáků</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 xml:space="preserve">Rozvíjet znalosti a dovednosti žáků z hlediska zdravé životosprávy a </w:t>
            </w:r>
            <w:proofErr w:type="spellStart"/>
            <w:r w:rsidRPr="006607CD">
              <w:rPr>
                <w:rFonts w:eastAsia="Times New Roman" w:cs="Arial"/>
                <w:lang w:eastAsia="cs-CZ"/>
              </w:rPr>
              <w:t>ind</w:t>
            </w:r>
            <w:proofErr w:type="spellEnd"/>
            <w:r w:rsidRPr="006607CD">
              <w:rPr>
                <w:rFonts w:eastAsia="Times New Roman" w:cs="Arial"/>
                <w:lang w:eastAsia="cs-CZ"/>
              </w:rPr>
              <w:t xml:space="preserve">. </w:t>
            </w:r>
            <w:proofErr w:type="gramStart"/>
            <w:r w:rsidRPr="006607CD">
              <w:rPr>
                <w:rFonts w:eastAsia="Times New Roman" w:cs="Arial"/>
                <w:lang w:eastAsia="cs-CZ"/>
              </w:rPr>
              <w:t>potřeb</w:t>
            </w:r>
            <w:proofErr w:type="gramEnd"/>
            <w:r w:rsidRPr="006607CD">
              <w:rPr>
                <w:rFonts w:eastAsia="Times New Roman" w:cs="Arial"/>
                <w:lang w:eastAsia="cs-CZ"/>
              </w:rPr>
              <w:t xml:space="preserve"> jedince ve vyučování</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Vyučující příslušných předmětů</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Podle plánů učiva</w:t>
            </w:r>
          </w:p>
        </w:tc>
      </w:tr>
      <w:tr w:rsidR="00736C99" w:rsidRPr="006607CD" w:rsidTr="002E0BEF">
        <w:tc>
          <w:tcPr>
            <w:tcW w:w="2303" w:type="dxa"/>
            <w:vMerge/>
            <w:shd w:val="clear" w:color="auto" w:fill="auto"/>
          </w:tcPr>
          <w:p w:rsidR="00736C99" w:rsidRPr="006607CD" w:rsidRDefault="00736C99" w:rsidP="002E0BEF">
            <w:pPr>
              <w:spacing w:after="0" w:line="240" w:lineRule="auto"/>
              <w:jc w:val="left"/>
              <w:rPr>
                <w:rFonts w:eastAsia="Times New Roman" w:cs="Arial"/>
                <w:lang w:eastAsia="cs-CZ"/>
              </w:rPr>
            </w:pP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Rozvíjení dovednosti žáků kompenzovat škodlivé důsledky způsobené nesprávnou životosprávou</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Vyučující příslušných předmětů</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Podle plánů učiva</w:t>
            </w:r>
          </w:p>
        </w:tc>
      </w:tr>
    </w:tbl>
    <w:p w:rsidR="00736C99" w:rsidRPr="006607CD" w:rsidRDefault="00736C99" w:rsidP="00736C99">
      <w:pPr>
        <w:spacing w:after="0" w:line="240" w:lineRule="auto"/>
        <w:jc w:val="left"/>
        <w:rPr>
          <w:rFonts w:eastAsia="Times New Roman" w:cs="Arial"/>
          <w:lang w:eastAsia="cs-CZ"/>
        </w:rPr>
        <w:sectPr w:rsidR="00736C99" w:rsidRPr="006607CD" w:rsidSect="002E0BEF">
          <w:pgSz w:w="11906" w:h="16838"/>
          <w:pgMar w:top="1417" w:right="1417" w:bottom="1417" w:left="1417" w:header="708" w:footer="708" w:gutter="0"/>
          <w:cols w:space="708"/>
          <w:titlePg/>
          <w:docGrid w:linePitch="360"/>
        </w:sectPr>
      </w:pPr>
    </w:p>
    <w:p w:rsidR="00B20042" w:rsidRPr="009F4517" w:rsidRDefault="00B20042" w:rsidP="009F4517">
      <w:pPr>
        <w:pStyle w:val="Odstavecseseznamem"/>
        <w:numPr>
          <w:ilvl w:val="0"/>
          <w:numId w:val="2"/>
        </w:numPr>
        <w:rPr>
          <w:rFonts w:cs="Times New Roman"/>
          <w:sz w:val="24"/>
          <w:szCs w:val="24"/>
        </w:rPr>
      </w:pPr>
      <w:r w:rsidRPr="009F4517">
        <w:rPr>
          <w:rFonts w:cs="Times New Roman"/>
          <w:sz w:val="24"/>
          <w:szCs w:val="24"/>
          <w:u w:val="single"/>
        </w:rPr>
        <w:lastRenderedPageBreak/>
        <w:t>Zdravé učení</w:t>
      </w:r>
      <w:r w:rsidR="00061AD0" w:rsidRPr="009F4517">
        <w:rPr>
          <w:rFonts w:cs="Times New Roman"/>
          <w:sz w:val="24"/>
          <w:szCs w:val="24"/>
        </w:rPr>
        <w:t xml:space="preserve"> (způsob výuky)</w:t>
      </w:r>
    </w:p>
    <w:p w:rsidR="00B20042" w:rsidRDefault="00B20042" w:rsidP="00061AD0">
      <w:pPr>
        <w:pStyle w:val="Odstavecseseznamem"/>
        <w:numPr>
          <w:ilvl w:val="0"/>
          <w:numId w:val="4"/>
        </w:numPr>
        <w:rPr>
          <w:rFonts w:cs="Times New Roman"/>
          <w:sz w:val="24"/>
          <w:szCs w:val="24"/>
        </w:rPr>
      </w:pPr>
      <w:r w:rsidRPr="00F14090">
        <w:rPr>
          <w:rFonts w:cs="Times New Roman"/>
          <w:sz w:val="24"/>
          <w:szCs w:val="24"/>
        </w:rPr>
        <w:t>Smysluplnost výuky</w:t>
      </w:r>
    </w:p>
    <w:p w:rsidR="00736C99" w:rsidRPr="006607CD" w:rsidRDefault="00736C99" w:rsidP="00736C99">
      <w:pPr>
        <w:numPr>
          <w:ilvl w:val="0"/>
          <w:numId w:val="33"/>
        </w:numPr>
        <w:spacing w:after="0" w:line="240" w:lineRule="auto"/>
        <w:jc w:val="left"/>
        <w:rPr>
          <w:rFonts w:eastAsia="Times New Roman" w:cs="Arial"/>
          <w:lang w:eastAsia="cs-CZ"/>
        </w:rPr>
      </w:pPr>
      <w:r w:rsidRPr="006607CD">
        <w:rPr>
          <w:rFonts w:eastAsia="Times New Roman" w:cs="Arial"/>
          <w:lang w:eastAsia="cs-CZ"/>
        </w:rPr>
        <w:t>Propojení obsahu učiva a způsobu učení se skutečným životem</w:t>
      </w:r>
    </w:p>
    <w:p w:rsidR="00736C99" w:rsidRPr="006607CD" w:rsidRDefault="00736C99" w:rsidP="00736C99">
      <w:pPr>
        <w:spacing w:after="0" w:line="240" w:lineRule="auto"/>
        <w:jc w:val="left"/>
        <w:rPr>
          <w:rFonts w:eastAsia="Times New Roman" w:cs="Arial"/>
          <w:b/>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736C99" w:rsidRPr="006607CD" w:rsidTr="002E0BEF">
        <w:tc>
          <w:tcPr>
            <w:tcW w:w="2303" w:type="dxa"/>
            <w:vMerge w:val="restart"/>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Aktualizace učiva</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Reagovat na připomínky žáků, využívat jejich vlastních příspěvků a aktivity</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Všichni vyučující</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Trvale</w:t>
            </w:r>
          </w:p>
        </w:tc>
      </w:tr>
      <w:tr w:rsidR="00736C99" w:rsidRPr="006607CD" w:rsidTr="002E0BEF">
        <w:tc>
          <w:tcPr>
            <w:tcW w:w="2303" w:type="dxa"/>
            <w:vMerge/>
            <w:shd w:val="clear" w:color="auto" w:fill="auto"/>
          </w:tcPr>
          <w:p w:rsidR="00736C99" w:rsidRPr="006607CD" w:rsidRDefault="00736C99" w:rsidP="002E0BEF">
            <w:pPr>
              <w:spacing w:after="0" w:line="240" w:lineRule="auto"/>
              <w:jc w:val="left"/>
              <w:rPr>
                <w:rFonts w:eastAsia="Times New Roman" w:cs="Arial"/>
                <w:lang w:eastAsia="cs-CZ"/>
              </w:rPr>
            </w:pP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Reagovat na situaci ve třídě, škole, městě, </w:t>
            </w:r>
            <w:proofErr w:type="gramStart"/>
            <w:r w:rsidRPr="006607CD">
              <w:rPr>
                <w:rFonts w:eastAsia="Times New Roman" w:cs="Arial"/>
                <w:lang w:eastAsia="cs-CZ"/>
              </w:rPr>
              <w:t>ČR,  světě</w:t>
            </w:r>
            <w:proofErr w:type="gramEnd"/>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 xml:space="preserve">TU, ostatní vyučující </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Trvale</w:t>
            </w:r>
          </w:p>
        </w:tc>
      </w:tr>
    </w:tbl>
    <w:p w:rsidR="00736C99" w:rsidRDefault="00736C99" w:rsidP="00736C99">
      <w:pPr>
        <w:spacing w:after="0" w:line="240" w:lineRule="auto"/>
        <w:jc w:val="left"/>
        <w:rPr>
          <w:rFonts w:eastAsia="Times New Roman" w:cs="Arial"/>
          <w:b/>
          <w:lang w:eastAsia="cs-CZ"/>
        </w:rPr>
      </w:pPr>
    </w:p>
    <w:p w:rsidR="00736C99" w:rsidRPr="006607CD" w:rsidRDefault="00736C99" w:rsidP="00736C99">
      <w:pPr>
        <w:spacing w:after="0" w:line="240" w:lineRule="auto"/>
        <w:jc w:val="left"/>
        <w:rPr>
          <w:rFonts w:eastAsia="Times New Roman" w:cs="Arial"/>
          <w:b/>
          <w:lang w:eastAsia="cs-CZ"/>
        </w:rPr>
      </w:pPr>
    </w:p>
    <w:p w:rsidR="00736C99" w:rsidRPr="006607CD" w:rsidRDefault="00736C99" w:rsidP="00736C99">
      <w:pPr>
        <w:numPr>
          <w:ilvl w:val="0"/>
          <w:numId w:val="33"/>
        </w:numPr>
        <w:spacing w:after="0" w:line="240" w:lineRule="auto"/>
        <w:jc w:val="left"/>
        <w:rPr>
          <w:rFonts w:eastAsia="Times New Roman" w:cs="Arial"/>
          <w:lang w:eastAsia="cs-CZ"/>
        </w:rPr>
      </w:pPr>
      <w:r w:rsidRPr="006607CD">
        <w:rPr>
          <w:rFonts w:eastAsia="Times New Roman" w:cs="Arial"/>
          <w:lang w:eastAsia="cs-CZ"/>
        </w:rPr>
        <w:t>Praktická využitelnost poznatků</w:t>
      </w:r>
    </w:p>
    <w:p w:rsidR="00736C99" w:rsidRPr="006607CD" w:rsidRDefault="00736C99" w:rsidP="00736C99">
      <w:pPr>
        <w:spacing w:after="0" w:line="240" w:lineRule="auto"/>
        <w:jc w:val="left"/>
        <w:rPr>
          <w:rFonts w:eastAsia="Times New Roman" w:cs="Arial"/>
          <w:b/>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736C99" w:rsidRPr="006607CD" w:rsidTr="002E0BEF">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proofErr w:type="spellStart"/>
            <w:r w:rsidRPr="006607CD">
              <w:rPr>
                <w:rFonts w:eastAsia="Times New Roman" w:cs="Arial"/>
                <w:lang w:eastAsia="cs-CZ"/>
              </w:rPr>
              <w:t>Autoevaluace</w:t>
            </w:r>
            <w:proofErr w:type="spellEnd"/>
            <w:r w:rsidRPr="006607CD">
              <w:rPr>
                <w:rFonts w:eastAsia="Times New Roman" w:cs="Arial"/>
                <w:lang w:eastAsia="cs-CZ"/>
              </w:rPr>
              <w:t xml:space="preserve"> </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Využití evaluace učebních procesů a výstupů, sebereflexe</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Učitelé, žáci</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 xml:space="preserve">Průběžně </w:t>
            </w:r>
          </w:p>
        </w:tc>
      </w:tr>
    </w:tbl>
    <w:p w:rsidR="00736C99" w:rsidRPr="006607CD" w:rsidRDefault="00736C99" w:rsidP="00736C99">
      <w:pPr>
        <w:spacing w:after="0" w:line="240" w:lineRule="auto"/>
        <w:jc w:val="left"/>
        <w:rPr>
          <w:rFonts w:eastAsia="Times New Roman" w:cs="Arial"/>
          <w:lang w:eastAsia="cs-CZ"/>
        </w:rPr>
      </w:pPr>
    </w:p>
    <w:p w:rsidR="00736C99" w:rsidRPr="006607CD" w:rsidRDefault="00736C99" w:rsidP="00736C99">
      <w:pPr>
        <w:spacing w:after="0" w:line="240" w:lineRule="auto"/>
        <w:jc w:val="left"/>
        <w:rPr>
          <w:rFonts w:eastAsia="Times New Roman" w:cs="Arial"/>
          <w:lang w:eastAsia="cs-CZ"/>
        </w:rPr>
      </w:pPr>
    </w:p>
    <w:p w:rsidR="00736C99" w:rsidRPr="006607CD" w:rsidRDefault="00736C99" w:rsidP="00736C99">
      <w:pPr>
        <w:numPr>
          <w:ilvl w:val="0"/>
          <w:numId w:val="33"/>
        </w:numPr>
        <w:spacing w:after="0" w:line="240" w:lineRule="auto"/>
        <w:jc w:val="left"/>
        <w:rPr>
          <w:rFonts w:eastAsia="Times New Roman" w:cs="Arial"/>
          <w:lang w:eastAsia="cs-CZ"/>
        </w:rPr>
      </w:pPr>
      <w:r w:rsidRPr="006607CD">
        <w:rPr>
          <w:rFonts w:eastAsia="Times New Roman" w:cs="Arial"/>
          <w:lang w:eastAsia="cs-CZ"/>
        </w:rPr>
        <w:t>Moderní metody práce</w:t>
      </w:r>
    </w:p>
    <w:p w:rsidR="00736C99" w:rsidRPr="006607CD" w:rsidRDefault="00736C99" w:rsidP="00736C99">
      <w:pPr>
        <w:spacing w:after="0" w:line="240" w:lineRule="auto"/>
        <w:jc w:val="left"/>
        <w:rPr>
          <w:rFonts w:eastAsia="Times New Roman" w:cs="Arial"/>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736C99" w:rsidRPr="006607CD" w:rsidTr="002E0BEF">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Preference metod umožňujících přímou zkušenost, komunikaci a spolupráci</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Volba metod umožňujících aktivní zapojení žáků do výuky (vyhledávání informací, jejich třídění, vyhodnocování, zobecňování individuálně i ve skupinách)</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Všichni vyučující</w:t>
            </w:r>
          </w:p>
        </w:tc>
        <w:tc>
          <w:tcPr>
            <w:tcW w:w="2303" w:type="dxa"/>
            <w:shd w:val="clear" w:color="auto" w:fill="auto"/>
          </w:tcPr>
          <w:p w:rsidR="00736C99" w:rsidRPr="006607CD" w:rsidRDefault="00736C99" w:rsidP="002E0BEF">
            <w:pPr>
              <w:spacing w:after="0" w:line="240" w:lineRule="auto"/>
              <w:jc w:val="left"/>
              <w:rPr>
                <w:rFonts w:eastAsia="Times New Roman" w:cs="Arial"/>
                <w:lang w:eastAsia="cs-CZ"/>
              </w:rPr>
            </w:pPr>
            <w:r w:rsidRPr="006607CD">
              <w:rPr>
                <w:rFonts w:eastAsia="Times New Roman" w:cs="Arial"/>
                <w:lang w:eastAsia="cs-CZ"/>
              </w:rPr>
              <w:t>Trvale</w:t>
            </w:r>
          </w:p>
        </w:tc>
      </w:tr>
    </w:tbl>
    <w:p w:rsidR="00736C99" w:rsidRPr="00736C99" w:rsidRDefault="00736C99" w:rsidP="00736C99">
      <w:pPr>
        <w:rPr>
          <w:rFonts w:cs="Times New Roman"/>
          <w:sz w:val="24"/>
          <w:szCs w:val="24"/>
        </w:rPr>
      </w:pPr>
    </w:p>
    <w:p w:rsidR="002B799A" w:rsidRPr="009F4517" w:rsidRDefault="00B20042" w:rsidP="009F4517">
      <w:pPr>
        <w:pStyle w:val="Odstavecseseznamem"/>
        <w:numPr>
          <w:ilvl w:val="0"/>
          <w:numId w:val="4"/>
        </w:numPr>
        <w:spacing w:after="0"/>
        <w:rPr>
          <w:rFonts w:cs="Times New Roman"/>
          <w:sz w:val="24"/>
          <w:szCs w:val="24"/>
        </w:rPr>
      </w:pPr>
      <w:r w:rsidRPr="00F14090">
        <w:rPr>
          <w:rFonts w:cs="Times New Roman"/>
          <w:sz w:val="24"/>
          <w:szCs w:val="24"/>
        </w:rPr>
        <w:t>Možnost výběru a přiměřenost výuky</w:t>
      </w:r>
    </w:p>
    <w:p w:rsidR="002B799A" w:rsidRPr="006607CD" w:rsidRDefault="002B799A" w:rsidP="009F4517">
      <w:pPr>
        <w:numPr>
          <w:ilvl w:val="0"/>
          <w:numId w:val="33"/>
        </w:numPr>
        <w:spacing w:after="0" w:line="240" w:lineRule="auto"/>
        <w:jc w:val="left"/>
        <w:rPr>
          <w:rFonts w:eastAsia="Times New Roman" w:cs="Arial"/>
          <w:lang w:eastAsia="cs-CZ"/>
        </w:rPr>
      </w:pPr>
      <w:r w:rsidRPr="006607CD">
        <w:rPr>
          <w:rFonts w:eastAsia="Times New Roman" w:cs="Arial"/>
          <w:lang w:eastAsia="cs-CZ"/>
        </w:rPr>
        <w:t>Možnost integrace žáků se speciálními vzdělávacími potřebami (včetně žáků nadaných)</w:t>
      </w:r>
    </w:p>
    <w:p w:rsidR="002B799A" w:rsidRPr="006607CD" w:rsidRDefault="002B799A" w:rsidP="002B799A">
      <w:pPr>
        <w:spacing w:after="0" w:line="240" w:lineRule="auto"/>
        <w:jc w:val="left"/>
        <w:rPr>
          <w:rFonts w:eastAsia="Times New Roman" w:cs="Arial"/>
          <w:b/>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7B3364" w:rsidRPr="006607CD" w:rsidTr="002E0BEF">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Pro zdravotně postižené žáky vybírat učivo v předmětech tak, aby jim byla dá</w:t>
            </w:r>
            <w:r>
              <w:rPr>
                <w:rFonts w:eastAsia="Times New Roman" w:cs="Arial"/>
                <w:lang w:eastAsia="cs-CZ"/>
              </w:rPr>
              <w:t xml:space="preserve">na možnost zažít pocit úspěchu </w:t>
            </w:r>
            <w:r w:rsidRPr="006607CD">
              <w:rPr>
                <w:rFonts w:eastAsia="Times New Roman" w:cs="Arial"/>
                <w:lang w:eastAsia="cs-CZ"/>
              </w:rPr>
              <w:t>v oblastech jejich zájmu</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Využívat speciálních pomůcek a učebnic</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Vyučující příslušných předmětů</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Průběžně</w:t>
            </w:r>
          </w:p>
        </w:tc>
      </w:tr>
      <w:tr w:rsidR="007B3364" w:rsidRPr="006607CD" w:rsidTr="002E0BEF">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S nadanými žáky zpracovávat rozšiřující úkoly, motivovat je k dalšímu studiu</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Využívat alternativní učebnice, internet a další studijní materiály</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Všichni vyučující</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Podle možností školy, trvale</w:t>
            </w:r>
          </w:p>
        </w:tc>
      </w:tr>
    </w:tbl>
    <w:p w:rsidR="002B799A" w:rsidRDefault="002B799A" w:rsidP="002B799A">
      <w:pPr>
        <w:spacing w:after="0" w:line="240" w:lineRule="auto"/>
        <w:jc w:val="left"/>
        <w:rPr>
          <w:rFonts w:eastAsia="Times New Roman" w:cs="Arial"/>
          <w:lang w:eastAsia="cs-CZ"/>
        </w:rPr>
      </w:pPr>
    </w:p>
    <w:p w:rsidR="002B799A" w:rsidRDefault="002B799A" w:rsidP="002B799A">
      <w:pPr>
        <w:spacing w:after="0" w:line="240" w:lineRule="auto"/>
        <w:jc w:val="left"/>
        <w:rPr>
          <w:rFonts w:eastAsia="Times New Roman" w:cs="Arial"/>
          <w:lang w:eastAsia="cs-CZ"/>
        </w:rPr>
      </w:pPr>
    </w:p>
    <w:p w:rsidR="009F4517" w:rsidRPr="006607CD" w:rsidRDefault="009F4517" w:rsidP="002B799A">
      <w:pPr>
        <w:spacing w:after="0" w:line="240" w:lineRule="auto"/>
        <w:jc w:val="left"/>
        <w:rPr>
          <w:rFonts w:eastAsia="Times New Roman" w:cs="Arial"/>
          <w:lang w:eastAsia="cs-CZ"/>
        </w:rPr>
      </w:pPr>
    </w:p>
    <w:p w:rsidR="002B799A" w:rsidRPr="006607CD" w:rsidRDefault="002B799A" w:rsidP="002B799A">
      <w:pPr>
        <w:numPr>
          <w:ilvl w:val="0"/>
          <w:numId w:val="33"/>
        </w:numPr>
        <w:spacing w:after="0" w:line="240" w:lineRule="auto"/>
        <w:jc w:val="left"/>
        <w:rPr>
          <w:rFonts w:eastAsia="Times New Roman" w:cs="Arial"/>
          <w:lang w:eastAsia="cs-CZ"/>
        </w:rPr>
      </w:pPr>
      <w:r w:rsidRPr="006607CD">
        <w:rPr>
          <w:rFonts w:eastAsia="Times New Roman" w:cs="Arial"/>
          <w:lang w:eastAsia="cs-CZ"/>
        </w:rPr>
        <w:lastRenderedPageBreak/>
        <w:t>Vyváženost rozumové a citové výchovy</w:t>
      </w:r>
    </w:p>
    <w:p w:rsidR="002B799A" w:rsidRPr="006607CD" w:rsidRDefault="002B799A" w:rsidP="002B799A">
      <w:pPr>
        <w:spacing w:after="0" w:line="240" w:lineRule="auto"/>
        <w:jc w:val="left"/>
        <w:rPr>
          <w:rFonts w:eastAsia="Times New Roman" w:cs="Arial"/>
          <w:b/>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2B799A" w:rsidRPr="006607CD" w:rsidTr="002E0BEF">
        <w:tc>
          <w:tcPr>
            <w:tcW w:w="2303" w:type="dxa"/>
            <w:shd w:val="clear" w:color="auto" w:fill="auto"/>
          </w:tcPr>
          <w:p w:rsidR="002B799A" w:rsidRPr="006607CD" w:rsidRDefault="002B799A" w:rsidP="002E0BEF">
            <w:pPr>
              <w:spacing w:after="0" w:line="240" w:lineRule="auto"/>
              <w:jc w:val="left"/>
              <w:rPr>
                <w:rFonts w:eastAsia="Times New Roman" w:cs="Arial"/>
                <w:lang w:eastAsia="cs-CZ"/>
              </w:rPr>
            </w:pPr>
            <w:r w:rsidRPr="006607CD">
              <w:rPr>
                <w:rFonts w:eastAsia="Times New Roman" w:cs="Arial"/>
                <w:lang w:eastAsia="cs-CZ"/>
              </w:rPr>
              <w:t>Učitel vyučuje a vychovává</w:t>
            </w:r>
          </w:p>
        </w:tc>
        <w:tc>
          <w:tcPr>
            <w:tcW w:w="2303" w:type="dxa"/>
            <w:shd w:val="clear" w:color="auto" w:fill="auto"/>
          </w:tcPr>
          <w:p w:rsidR="002B799A" w:rsidRPr="006607CD" w:rsidRDefault="002B799A" w:rsidP="002E0BEF">
            <w:pPr>
              <w:spacing w:after="0" w:line="240" w:lineRule="auto"/>
              <w:jc w:val="left"/>
              <w:rPr>
                <w:rFonts w:eastAsia="Times New Roman" w:cs="Arial"/>
                <w:lang w:eastAsia="cs-CZ"/>
              </w:rPr>
            </w:pPr>
            <w:r w:rsidRPr="006607CD">
              <w:rPr>
                <w:rFonts w:eastAsia="Times New Roman" w:cs="Arial"/>
                <w:lang w:eastAsia="cs-CZ"/>
              </w:rPr>
              <w:t>Obsahu učiva i forem práce je využíváno k výchově k sebepoznání, poznávání a tolerování potřeb druhých, ke schopnosti empatie, projevení svých citů apod.</w:t>
            </w:r>
          </w:p>
        </w:tc>
        <w:tc>
          <w:tcPr>
            <w:tcW w:w="2303" w:type="dxa"/>
            <w:shd w:val="clear" w:color="auto" w:fill="auto"/>
          </w:tcPr>
          <w:p w:rsidR="002B799A" w:rsidRPr="006607CD" w:rsidRDefault="002B799A" w:rsidP="002E0BEF">
            <w:pPr>
              <w:spacing w:after="0" w:line="240" w:lineRule="auto"/>
              <w:jc w:val="left"/>
              <w:rPr>
                <w:rFonts w:eastAsia="Times New Roman" w:cs="Arial"/>
                <w:lang w:eastAsia="cs-CZ"/>
              </w:rPr>
            </w:pPr>
            <w:r w:rsidRPr="006607CD">
              <w:rPr>
                <w:rFonts w:eastAsia="Times New Roman" w:cs="Arial"/>
                <w:lang w:eastAsia="cs-CZ"/>
              </w:rPr>
              <w:t>Všichni vyučující</w:t>
            </w:r>
          </w:p>
        </w:tc>
        <w:tc>
          <w:tcPr>
            <w:tcW w:w="2303" w:type="dxa"/>
            <w:shd w:val="clear" w:color="auto" w:fill="auto"/>
          </w:tcPr>
          <w:p w:rsidR="002B799A" w:rsidRPr="006607CD" w:rsidRDefault="002B799A" w:rsidP="002E0BEF">
            <w:pPr>
              <w:spacing w:after="0" w:line="240" w:lineRule="auto"/>
              <w:jc w:val="left"/>
              <w:rPr>
                <w:rFonts w:eastAsia="Times New Roman" w:cs="Arial"/>
                <w:lang w:eastAsia="cs-CZ"/>
              </w:rPr>
            </w:pPr>
            <w:r w:rsidRPr="006607CD">
              <w:rPr>
                <w:rFonts w:eastAsia="Times New Roman" w:cs="Arial"/>
                <w:lang w:eastAsia="cs-CZ"/>
              </w:rPr>
              <w:t>Trvale</w:t>
            </w:r>
          </w:p>
        </w:tc>
      </w:tr>
    </w:tbl>
    <w:p w:rsidR="002B799A" w:rsidRPr="002B799A" w:rsidRDefault="002B799A" w:rsidP="002B799A">
      <w:pPr>
        <w:rPr>
          <w:rFonts w:cs="Times New Roman"/>
          <w:sz w:val="24"/>
          <w:szCs w:val="24"/>
        </w:rPr>
      </w:pPr>
    </w:p>
    <w:p w:rsidR="007B3364" w:rsidRPr="009F4517" w:rsidRDefault="00B20042" w:rsidP="009F4517">
      <w:pPr>
        <w:pStyle w:val="Odstavecseseznamem"/>
        <w:numPr>
          <w:ilvl w:val="0"/>
          <w:numId w:val="4"/>
        </w:numPr>
        <w:spacing w:after="0"/>
        <w:rPr>
          <w:rFonts w:cs="Times New Roman"/>
          <w:sz w:val="24"/>
          <w:szCs w:val="24"/>
        </w:rPr>
      </w:pPr>
      <w:r w:rsidRPr="00F14090">
        <w:rPr>
          <w:rFonts w:cs="Times New Roman"/>
          <w:sz w:val="24"/>
          <w:szCs w:val="24"/>
        </w:rPr>
        <w:t>Spoluúčast a spolupráce při výuce</w:t>
      </w:r>
    </w:p>
    <w:p w:rsidR="007B3364" w:rsidRPr="006607CD" w:rsidRDefault="007B3364" w:rsidP="009F4517">
      <w:pPr>
        <w:numPr>
          <w:ilvl w:val="0"/>
          <w:numId w:val="33"/>
        </w:numPr>
        <w:spacing w:after="0" w:line="240" w:lineRule="auto"/>
        <w:jc w:val="left"/>
        <w:rPr>
          <w:rFonts w:eastAsia="Times New Roman" w:cs="Arial"/>
          <w:lang w:eastAsia="cs-CZ"/>
        </w:rPr>
      </w:pPr>
      <w:r w:rsidRPr="006607CD">
        <w:rPr>
          <w:rFonts w:eastAsia="Times New Roman" w:cs="Arial"/>
          <w:lang w:eastAsia="cs-CZ"/>
        </w:rPr>
        <w:t>Možnost žáků podílet se na výběru forem a metod práce</w:t>
      </w:r>
    </w:p>
    <w:p w:rsidR="007B3364" w:rsidRPr="006607CD" w:rsidRDefault="007B3364" w:rsidP="007B3364">
      <w:pPr>
        <w:spacing w:after="0" w:line="240" w:lineRule="auto"/>
        <w:jc w:val="left"/>
        <w:rPr>
          <w:rFonts w:eastAsia="Times New Roman" w:cs="Arial"/>
          <w:b/>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7B3364" w:rsidRPr="006607CD" w:rsidTr="002E0BEF">
        <w:tc>
          <w:tcPr>
            <w:tcW w:w="2303" w:type="dxa"/>
            <w:vMerge w:val="restart"/>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Rozvíjet iniciativu žáků, dát jim najevo, že počítáme s jejich přínosem (otevřenost vůči potřebám a nápadům)</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Umožňovat a oceňovat iniciativu při přípravě referátů, doplňovaček a dalších úkolů, využívat donesených ukázek a pomůcek na vyučování</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Všichni vyučující</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Průběžně</w:t>
            </w:r>
          </w:p>
        </w:tc>
      </w:tr>
      <w:tr w:rsidR="007B3364" w:rsidRPr="006607CD" w:rsidTr="002E0BEF">
        <w:tc>
          <w:tcPr>
            <w:tcW w:w="2303" w:type="dxa"/>
            <w:vMerge/>
            <w:shd w:val="clear" w:color="auto" w:fill="auto"/>
          </w:tcPr>
          <w:p w:rsidR="007B3364" w:rsidRPr="006607CD" w:rsidRDefault="007B3364" w:rsidP="002E0BEF">
            <w:pPr>
              <w:spacing w:after="0" w:line="240" w:lineRule="auto"/>
              <w:jc w:val="left"/>
              <w:rPr>
                <w:rFonts w:eastAsia="Times New Roman" w:cs="Arial"/>
                <w:lang w:eastAsia="cs-CZ"/>
              </w:rPr>
            </w:pP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Rozvíjet u žáků dovednost spolupráce a komunikace při řešení různých situací (problémů)</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Všichni vyučující</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Průběžně</w:t>
            </w:r>
          </w:p>
        </w:tc>
      </w:tr>
    </w:tbl>
    <w:p w:rsidR="007B3364" w:rsidRDefault="007B3364" w:rsidP="007B3364">
      <w:pPr>
        <w:spacing w:after="0" w:line="240" w:lineRule="auto"/>
        <w:jc w:val="left"/>
        <w:rPr>
          <w:rFonts w:eastAsia="Times New Roman" w:cs="Arial"/>
          <w:lang w:eastAsia="cs-CZ"/>
        </w:rPr>
      </w:pPr>
    </w:p>
    <w:p w:rsidR="007B3364" w:rsidRPr="006607CD" w:rsidRDefault="007B3364" w:rsidP="007B3364">
      <w:pPr>
        <w:spacing w:after="0" w:line="240" w:lineRule="auto"/>
        <w:jc w:val="left"/>
        <w:rPr>
          <w:rFonts w:eastAsia="Times New Roman" w:cs="Arial"/>
          <w:lang w:eastAsia="cs-CZ"/>
        </w:rPr>
      </w:pPr>
    </w:p>
    <w:p w:rsidR="007B3364" w:rsidRPr="006607CD" w:rsidRDefault="007B3364" w:rsidP="007B3364">
      <w:pPr>
        <w:numPr>
          <w:ilvl w:val="0"/>
          <w:numId w:val="33"/>
        </w:numPr>
        <w:spacing w:after="0" w:line="240" w:lineRule="auto"/>
        <w:jc w:val="left"/>
        <w:rPr>
          <w:rFonts w:eastAsia="Times New Roman" w:cs="Arial"/>
          <w:lang w:eastAsia="cs-CZ"/>
        </w:rPr>
      </w:pPr>
      <w:r w:rsidRPr="006607CD">
        <w:rPr>
          <w:rFonts w:eastAsia="Times New Roman" w:cs="Arial"/>
          <w:lang w:eastAsia="cs-CZ"/>
        </w:rPr>
        <w:t>Spoluúčast rodičů</w:t>
      </w:r>
    </w:p>
    <w:p w:rsidR="007B3364" w:rsidRPr="006607CD" w:rsidRDefault="007B3364" w:rsidP="007B3364">
      <w:pPr>
        <w:spacing w:after="0" w:line="240" w:lineRule="auto"/>
        <w:jc w:val="left"/>
        <w:rPr>
          <w:rFonts w:eastAsia="Times New Roman" w:cs="Arial"/>
          <w:b/>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7B3364" w:rsidRPr="006607CD" w:rsidTr="002E0BEF">
        <w:tc>
          <w:tcPr>
            <w:tcW w:w="2303" w:type="dxa"/>
            <w:shd w:val="clear" w:color="auto" w:fill="auto"/>
          </w:tcPr>
          <w:p w:rsidR="007B3364" w:rsidRPr="006607CD" w:rsidRDefault="007B3364" w:rsidP="009F4517">
            <w:pPr>
              <w:spacing w:after="0" w:line="240" w:lineRule="auto"/>
              <w:jc w:val="left"/>
              <w:rPr>
                <w:rFonts w:eastAsia="Times New Roman" w:cs="Arial"/>
                <w:lang w:eastAsia="cs-CZ"/>
              </w:rPr>
            </w:pPr>
            <w:r w:rsidRPr="006607CD">
              <w:rPr>
                <w:rFonts w:eastAsia="Times New Roman" w:cs="Arial"/>
                <w:lang w:eastAsia="cs-CZ"/>
              </w:rPr>
              <w:t>Využívat životních a profesních zkušeností rodičů k obohacení výuky</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Vyzvat rodiče ke spolupráci (beseda se žáky, exkurze na pracovišti rodičů, poskytování studijních materiálů, sponzorování apod.)</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TU, ostatní vyučující, SRPDŠ</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Září, listopad, duben, průběžně</w:t>
            </w:r>
          </w:p>
        </w:tc>
      </w:tr>
    </w:tbl>
    <w:p w:rsidR="007B3364" w:rsidRDefault="007B3364" w:rsidP="007B3364">
      <w:pPr>
        <w:spacing w:after="0" w:line="240" w:lineRule="auto"/>
        <w:jc w:val="left"/>
        <w:rPr>
          <w:rFonts w:eastAsia="Times New Roman" w:cs="Arial"/>
          <w:lang w:eastAsia="cs-CZ"/>
        </w:rPr>
      </w:pPr>
    </w:p>
    <w:p w:rsidR="007B3364" w:rsidRPr="006607CD" w:rsidRDefault="007B3364" w:rsidP="007B3364">
      <w:pPr>
        <w:spacing w:after="0" w:line="240" w:lineRule="auto"/>
        <w:jc w:val="left"/>
        <w:rPr>
          <w:rFonts w:eastAsia="Times New Roman" w:cs="Arial"/>
          <w:lang w:eastAsia="cs-CZ"/>
        </w:rPr>
      </w:pPr>
    </w:p>
    <w:p w:rsidR="007B3364" w:rsidRPr="006607CD" w:rsidRDefault="007B3364" w:rsidP="007B3364">
      <w:pPr>
        <w:numPr>
          <w:ilvl w:val="0"/>
          <w:numId w:val="33"/>
        </w:numPr>
        <w:spacing w:after="0" w:line="240" w:lineRule="auto"/>
        <w:jc w:val="left"/>
        <w:rPr>
          <w:rFonts w:eastAsia="Times New Roman" w:cs="Arial"/>
          <w:lang w:eastAsia="cs-CZ"/>
        </w:rPr>
      </w:pPr>
      <w:r w:rsidRPr="006607CD">
        <w:rPr>
          <w:rFonts w:eastAsia="Times New Roman" w:cs="Arial"/>
          <w:lang w:eastAsia="cs-CZ"/>
        </w:rPr>
        <w:t>Využívání nabídek různých institucí</w:t>
      </w:r>
    </w:p>
    <w:p w:rsidR="007B3364" w:rsidRPr="006607CD" w:rsidRDefault="007B3364" w:rsidP="007B3364">
      <w:pPr>
        <w:spacing w:after="0" w:line="240" w:lineRule="auto"/>
        <w:jc w:val="left"/>
        <w:rPr>
          <w:rFonts w:eastAsia="Times New Roman" w:cs="Arial"/>
          <w:b/>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7B3364" w:rsidRPr="006607CD" w:rsidTr="002E0BEF">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Spolupráce s muzeem, galerií, knihovnou, divadlem, DDM, PPP, MÚ, Úřadem práce a dalšími partnery</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Sledovat možnosti institucí k obohacení výuky</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ŘŠ, výchovný poradce, ostatní vyučující</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Průběžně</w:t>
            </w:r>
          </w:p>
        </w:tc>
      </w:tr>
    </w:tbl>
    <w:p w:rsidR="009F4517" w:rsidRPr="007B3364" w:rsidRDefault="009F4517" w:rsidP="007B3364">
      <w:pPr>
        <w:rPr>
          <w:rFonts w:cs="Times New Roman"/>
          <w:sz w:val="24"/>
          <w:szCs w:val="24"/>
        </w:rPr>
      </w:pPr>
    </w:p>
    <w:p w:rsidR="007B3364" w:rsidRPr="009F4517" w:rsidRDefault="00B20042" w:rsidP="009F4517">
      <w:pPr>
        <w:pStyle w:val="Odstavecseseznamem"/>
        <w:numPr>
          <w:ilvl w:val="0"/>
          <w:numId w:val="4"/>
        </w:numPr>
        <w:rPr>
          <w:rFonts w:cs="Times New Roman"/>
          <w:sz w:val="24"/>
          <w:szCs w:val="24"/>
        </w:rPr>
      </w:pPr>
      <w:r w:rsidRPr="00F14090">
        <w:rPr>
          <w:rFonts w:cs="Times New Roman"/>
          <w:sz w:val="24"/>
          <w:szCs w:val="24"/>
        </w:rPr>
        <w:t>Motivující hodnocení žáka</w:t>
      </w:r>
    </w:p>
    <w:p w:rsidR="007B3364" w:rsidRPr="006607CD" w:rsidRDefault="007B3364" w:rsidP="007B3364">
      <w:pPr>
        <w:numPr>
          <w:ilvl w:val="0"/>
          <w:numId w:val="33"/>
        </w:numPr>
        <w:spacing w:after="0" w:line="240" w:lineRule="auto"/>
        <w:jc w:val="left"/>
        <w:rPr>
          <w:rFonts w:eastAsia="Times New Roman" w:cs="Arial"/>
          <w:lang w:eastAsia="cs-CZ"/>
        </w:rPr>
      </w:pPr>
      <w:r w:rsidRPr="006607CD">
        <w:rPr>
          <w:rFonts w:eastAsia="Times New Roman" w:cs="Arial"/>
          <w:lang w:eastAsia="cs-CZ"/>
        </w:rPr>
        <w:t>Hodnocením u žáků rozvíjet sebedůvěru, samostatnost, iniciativu, zodpovědnost, vzájemnou úctu a uznání</w:t>
      </w:r>
    </w:p>
    <w:p w:rsidR="007B3364" w:rsidRPr="006607CD" w:rsidRDefault="007B3364" w:rsidP="007B3364">
      <w:pPr>
        <w:spacing w:after="0" w:line="240" w:lineRule="auto"/>
        <w:jc w:val="left"/>
        <w:rPr>
          <w:rFonts w:eastAsia="Times New Roman" w:cs="Arial"/>
          <w:b/>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7B3364" w:rsidRPr="006607CD" w:rsidTr="002E0BEF">
        <w:tc>
          <w:tcPr>
            <w:tcW w:w="2303" w:type="dxa"/>
            <w:vMerge w:val="restart"/>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lastRenderedPageBreak/>
              <w:t>Využívat různé způsoby vyjádření uznání, posuzovat pozitivní vývoj v rámci žákových možností</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Vystavovat nejlepší práce žáků v prostorách školy, ve městě, na internetu</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Vyučující příslušných předmětů</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Průběžně</w:t>
            </w:r>
          </w:p>
        </w:tc>
      </w:tr>
      <w:tr w:rsidR="007B3364" w:rsidRPr="006607CD" w:rsidTr="002E0BEF">
        <w:tc>
          <w:tcPr>
            <w:tcW w:w="2303" w:type="dxa"/>
            <w:vMerge/>
            <w:shd w:val="clear" w:color="auto" w:fill="auto"/>
          </w:tcPr>
          <w:p w:rsidR="007B3364" w:rsidRPr="006607CD" w:rsidRDefault="007B3364" w:rsidP="002E0BEF">
            <w:pPr>
              <w:spacing w:after="0" w:line="240" w:lineRule="auto"/>
              <w:jc w:val="left"/>
              <w:rPr>
                <w:rFonts w:eastAsia="Times New Roman" w:cs="Arial"/>
                <w:lang w:eastAsia="cs-CZ"/>
              </w:rPr>
            </w:pP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Rozvíjet u žáků dovednost zhodnotit svou práci i chování, nést za ně odpovědnost, projevit ochotu zlepšit se</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Všichni vyučující</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Trvale</w:t>
            </w:r>
          </w:p>
        </w:tc>
      </w:tr>
    </w:tbl>
    <w:p w:rsidR="007B3364" w:rsidRPr="006607CD" w:rsidRDefault="007B3364" w:rsidP="007B3364">
      <w:pPr>
        <w:spacing w:after="0" w:line="240" w:lineRule="auto"/>
        <w:jc w:val="left"/>
        <w:rPr>
          <w:rFonts w:eastAsia="Times New Roman" w:cs="Arial"/>
          <w:lang w:eastAsia="cs-CZ"/>
        </w:rPr>
      </w:pPr>
    </w:p>
    <w:p w:rsidR="007B3364" w:rsidRPr="007B3364" w:rsidRDefault="007B3364" w:rsidP="007B3364">
      <w:pPr>
        <w:rPr>
          <w:rFonts w:cs="Times New Roman"/>
          <w:sz w:val="24"/>
          <w:szCs w:val="24"/>
        </w:rPr>
      </w:pPr>
    </w:p>
    <w:p w:rsidR="00B20042" w:rsidRPr="009F4517" w:rsidRDefault="00B20042" w:rsidP="00061AD0">
      <w:pPr>
        <w:pStyle w:val="Odstavecseseznamem"/>
        <w:numPr>
          <w:ilvl w:val="0"/>
          <w:numId w:val="2"/>
        </w:numPr>
        <w:rPr>
          <w:rFonts w:cs="Times New Roman"/>
          <w:sz w:val="24"/>
          <w:szCs w:val="24"/>
          <w:u w:val="single"/>
        </w:rPr>
      </w:pPr>
      <w:r w:rsidRPr="009F4517">
        <w:rPr>
          <w:rFonts w:cs="Times New Roman"/>
          <w:sz w:val="24"/>
          <w:szCs w:val="24"/>
          <w:u w:val="single"/>
        </w:rPr>
        <w:t>Otevřené partnerství</w:t>
      </w:r>
    </w:p>
    <w:p w:rsidR="00B20042" w:rsidRDefault="00061AD0" w:rsidP="00061AD0">
      <w:pPr>
        <w:pStyle w:val="Odstavecseseznamem"/>
        <w:numPr>
          <w:ilvl w:val="0"/>
          <w:numId w:val="5"/>
        </w:numPr>
        <w:rPr>
          <w:rFonts w:cs="Times New Roman"/>
          <w:sz w:val="24"/>
          <w:szCs w:val="24"/>
        </w:rPr>
      </w:pPr>
      <w:r w:rsidRPr="00F14090">
        <w:rPr>
          <w:rFonts w:cs="Times New Roman"/>
          <w:sz w:val="24"/>
          <w:szCs w:val="24"/>
        </w:rPr>
        <w:t>Škola jako demokratické společenství</w:t>
      </w:r>
    </w:p>
    <w:p w:rsidR="007B3364" w:rsidRPr="006607CD" w:rsidRDefault="007B3364" w:rsidP="007B3364">
      <w:pPr>
        <w:numPr>
          <w:ilvl w:val="0"/>
          <w:numId w:val="33"/>
        </w:numPr>
        <w:spacing w:after="0" w:line="240" w:lineRule="auto"/>
        <w:jc w:val="left"/>
        <w:rPr>
          <w:rFonts w:eastAsia="Times New Roman" w:cs="Arial"/>
          <w:lang w:eastAsia="cs-CZ"/>
        </w:rPr>
      </w:pPr>
      <w:r w:rsidRPr="006607CD">
        <w:rPr>
          <w:rFonts w:eastAsia="Times New Roman" w:cs="Arial"/>
          <w:lang w:eastAsia="cs-CZ"/>
        </w:rPr>
        <w:t>Respektování a stmelování činnosti všech sociálních partnerů uvnitř školní komunity</w:t>
      </w:r>
    </w:p>
    <w:p w:rsidR="007B3364" w:rsidRPr="006607CD" w:rsidRDefault="007B3364" w:rsidP="007B3364">
      <w:pPr>
        <w:spacing w:after="0" w:line="240" w:lineRule="auto"/>
        <w:jc w:val="left"/>
        <w:rPr>
          <w:rFonts w:eastAsia="Times New Roman" w:cs="Arial"/>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7B3364" w:rsidRPr="006607CD" w:rsidTr="002E0BEF">
        <w:tc>
          <w:tcPr>
            <w:tcW w:w="2303" w:type="dxa"/>
            <w:vMerge w:val="restart"/>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Aktualizovaný a funkční systém informací pro žáky, učitele, rodiče, veřejnost</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Ve výuce i mimo ni soustavně informovat žáky o jejich právech a povinnostech, vést ke správným vztahům a k úctě ke škole jako k celku, k rodičům, k lidem obecně</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TU</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 xml:space="preserve">Září, trvale </w:t>
            </w:r>
          </w:p>
        </w:tc>
      </w:tr>
      <w:tr w:rsidR="007B3364" w:rsidRPr="006607CD" w:rsidTr="002E0BEF">
        <w:tc>
          <w:tcPr>
            <w:tcW w:w="2303" w:type="dxa"/>
            <w:vMerge/>
            <w:shd w:val="clear" w:color="auto" w:fill="auto"/>
          </w:tcPr>
          <w:p w:rsidR="007B3364" w:rsidRPr="006607CD" w:rsidRDefault="007B3364" w:rsidP="002E0BEF">
            <w:pPr>
              <w:spacing w:after="0" w:line="240" w:lineRule="auto"/>
              <w:jc w:val="left"/>
              <w:rPr>
                <w:rFonts w:eastAsia="Times New Roman" w:cs="Arial"/>
                <w:lang w:eastAsia="cs-CZ"/>
              </w:rPr>
            </w:pP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K informovanosti rodičů a žáků využívat webové stránky školy, školní tel. vysílání</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 xml:space="preserve">ŘŠ, p. uč. Volák, p. </w:t>
            </w:r>
            <w:proofErr w:type="gramStart"/>
            <w:r w:rsidRPr="006607CD">
              <w:rPr>
                <w:rFonts w:eastAsia="Times New Roman" w:cs="Arial"/>
                <w:lang w:eastAsia="cs-CZ"/>
              </w:rPr>
              <w:t>as.</w:t>
            </w:r>
            <w:proofErr w:type="gramEnd"/>
            <w:r w:rsidRPr="006607CD">
              <w:rPr>
                <w:rFonts w:eastAsia="Times New Roman" w:cs="Arial"/>
                <w:lang w:eastAsia="cs-CZ"/>
              </w:rPr>
              <w:t xml:space="preserve"> </w:t>
            </w:r>
            <w:proofErr w:type="spellStart"/>
            <w:r w:rsidRPr="006607CD">
              <w:rPr>
                <w:rFonts w:eastAsia="Times New Roman" w:cs="Arial"/>
                <w:lang w:eastAsia="cs-CZ"/>
              </w:rPr>
              <w:t>Kapinus</w:t>
            </w:r>
            <w:proofErr w:type="spellEnd"/>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Trvale</w:t>
            </w:r>
          </w:p>
        </w:tc>
      </w:tr>
      <w:tr w:rsidR="007B3364" w:rsidRPr="006607CD" w:rsidTr="002E0BEF">
        <w:tc>
          <w:tcPr>
            <w:tcW w:w="2303" w:type="dxa"/>
            <w:vMerge/>
            <w:shd w:val="clear" w:color="auto" w:fill="auto"/>
          </w:tcPr>
          <w:p w:rsidR="007B3364" w:rsidRPr="006607CD" w:rsidRDefault="007B3364" w:rsidP="002E0BEF">
            <w:pPr>
              <w:spacing w:after="0" w:line="240" w:lineRule="auto"/>
              <w:jc w:val="left"/>
              <w:rPr>
                <w:rFonts w:eastAsia="Times New Roman" w:cs="Arial"/>
                <w:lang w:eastAsia="cs-CZ"/>
              </w:rPr>
            </w:pP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Aktuálně informovat</w:t>
            </w:r>
            <w:r>
              <w:rPr>
                <w:rFonts w:eastAsia="Times New Roman" w:cs="Arial"/>
                <w:lang w:eastAsia="cs-CZ"/>
              </w:rPr>
              <w:t xml:space="preserve"> rodiče a veřejnost o programu Š</w:t>
            </w:r>
            <w:r w:rsidRPr="006607CD">
              <w:rPr>
                <w:rFonts w:eastAsia="Times New Roman" w:cs="Arial"/>
                <w:lang w:eastAsia="cs-CZ"/>
              </w:rPr>
              <w:t>kola podporující zdraví</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 xml:space="preserve">ŘŠ, TU, </w:t>
            </w:r>
            <w:proofErr w:type="spellStart"/>
            <w:r w:rsidRPr="006607CD">
              <w:rPr>
                <w:rFonts w:eastAsia="Times New Roman" w:cs="Arial"/>
                <w:lang w:eastAsia="cs-CZ"/>
              </w:rPr>
              <w:t>ped</w:t>
            </w:r>
            <w:proofErr w:type="spellEnd"/>
            <w:r w:rsidRPr="006607CD">
              <w:rPr>
                <w:rFonts w:eastAsia="Times New Roman" w:cs="Arial"/>
                <w:lang w:eastAsia="cs-CZ"/>
              </w:rPr>
              <w:t xml:space="preserve">. </w:t>
            </w:r>
            <w:proofErr w:type="gramStart"/>
            <w:r w:rsidRPr="006607CD">
              <w:rPr>
                <w:rFonts w:eastAsia="Times New Roman" w:cs="Arial"/>
                <w:lang w:eastAsia="cs-CZ"/>
              </w:rPr>
              <w:t>pracovníci</w:t>
            </w:r>
            <w:proofErr w:type="gramEnd"/>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Trvale</w:t>
            </w:r>
          </w:p>
        </w:tc>
      </w:tr>
      <w:tr w:rsidR="007B3364" w:rsidRPr="006607CD" w:rsidTr="002E0BEF">
        <w:tc>
          <w:tcPr>
            <w:tcW w:w="2303" w:type="dxa"/>
            <w:vMerge w:val="restart"/>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Vzájemná spolupráce žáků, pedagogických a správních zaměstnanců</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Rozvíjet zodpovědnost jedince (pořádek ve třídě, v šatně, společných prostorách)</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TU, ZŘ, školník, žáci</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Trvale</w:t>
            </w:r>
          </w:p>
        </w:tc>
      </w:tr>
      <w:tr w:rsidR="007B3364" w:rsidRPr="006607CD" w:rsidTr="002E0BEF">
        <w:tc>
          <w:tcPr>
            <w:tcW w:w="2303" w:type="dxa"/>
            <w:vMerge/>
            <w:shd w:val="clear" w:color="auto" w:fill="auto"/>
          </w:tcPr>
          <w:p w:rsidR="007B3364" w:rsidRPr="006607CD" w:rsidRDefault="007B3364" w:rsidP="002E0BEF">
            <w:pPr>
              <w:spacing w:after="0" w:line="240" w:lineRule="auto"/>
              <w:jc w:val="left"/>
              <w:rPr>
                <w:rFonts w:eastAsia="Times New Roman" w:cs="Arial"/>
                <w:lang w:eastAsia="cs-CZ"/>
              </w:rPr>
            </w:pP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Znát a dodržovat práva a povinnosti jednotlivce i sociální skupiny</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Všichni</w:t>
            </w:r>
          </w:p>
        </w:tc>
        <w:tc>
          <w:tcPr>
            <w:tcW w:w="2303" w:type="dxa"/>
            <w:shd w:val="clear" w:color="auto" w:fill="auto"/>
          </w:tcPr>
          <w:p w:rsidR="007B3364" w:rsidRPr="006607CD" w:rsidRDefault="007B3364" w:rsidP="002E0BEF">
            <w:pPr>
              <w:spacing w:after="0" w:line="240" w:lineRule="auto"/>
              <w:jc w:val="left"/>
              <w:rPr>
                <w:rFonts w:eastAsia="Times New Roman" w:cs="Arial"/>
                <w:lang w:eastAsia="cs-CZ"/>
              </w:rPr>
            </w:pPr>
            <w:r w:rsidRPr="006607CD">
              <w:rPr>
                <w:rFonts w:eastAsia="Times New Roman" w:cs="Arial"/>
                <w:lang w:eastAsia="cs-CZ"/>
              </w:rPr>
              <w:t>Trvale</w:t>
            </w:r>
          </w:p>
        </w:tc>
      </w:tr>
    </w:tbl>
    <w:p w:rsidR="009F4517" w:rsidRPr="007B3364" w:rsidRDefault="009F4517" w:rsidP="007B3364">
      <w:pPr>
        <w:rPr>
          <w:rFonts w:cs="Times New Roman"/>
          <w:sz w:val="24"/>
          <w:szCs w:val="24"/>
        </w:rPr>
      </w:pPr>
    </w:p>
    <w:p w:rsidR="00C02131" w:rsidRPr="009F4517" w:rsidRDefault="00061AD0" w:rsidP="007B3364">
      <w:pPr>
        <w:pStyle w:val="Odstavecseseznamem"/>
        <w:numPr>
          <w:ilvl w:val="0"/>
          <w:numId w:val="5"/>
        </w:numPr>
        <w:rPr>
          <w:rFonts w:cs="Times New Roman"/>
          <w:sz w:val="24"/>
          <w:szCs w:val="24"/>
        </w:rPr>
      </w:pPr>
      <w:r w:rsidRPr="00F14090">
        <w:rPr>
          <w:rFonts w:cs="Times New Roman"/>
          <w:sz w:val="24"/>
          <w:szCs w:val="24"/>
        </w:rPr>
        <w:t>Škol</w:t>
      </w:r>
      <w:r w:rsidR="00C02131" w:rsidRPr="00F14090">
        <w:rPr>
          <w:rFonts w:cs="Times New Roman"/>
          <w:sz w:val="24"/>
          <w:szCs w:val="24"/>
        </w:rPr>
        <w:t>a jako vzdělávací středisko obce</w:t>
      </w:r>
    </w:p>
    <w:p w:rsidR="007B3364" w:rsidRPr="009F4517" w:rsidRDefault="007B3364" w:rsidP="007B3364">
      <w:pPr>
        <w:numPr>
          <w:ilvl w:val="0"/>
          <w:numId w:val="33"/>
        </w:numPr>
        <w:rPr>
          <w:rFonts w:cs="Times New Roman"/>
        </w:rPr>
      </w:pPr>
      <w:r w:rsidRPr="007B3364">
        <w:rPr>
          <w:rFonts w:cs="Times New Roman"/>
        </w:rPr>
        <w:t>Otevřenost školy vnějším sociálním partnerům ve městě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C6284D" w:rsidRPr="007B3364" w:rsidTr="002E0BEF">
        <w:tc>
          <w:tcPr>
            <w:tcW w:w="2303" w:type="dxa"/>
            <w:shd w:val="clear" w:color="auto" w:fill="auto"/>
          </w:tcPr>
          <w:p w:rsidR="00C6284D" w:rsidRPr="007B3364" w:rsidRDefault="00C6284D" w:rsidP="009F4517">
            <w:pPr>
              <w:spacing w:line="276" w:lineRule="auto"/>
              <w:jc w:val="left"/>
              <w:rPr>
                <w:rFonts w:cs="Times New Roman"/>
              </w:rPr>
            </w:pPr>
            <w:r w:rsidRPr="007B3364">
              <w:rPr>
                <w:rFonts w:cs="Times New Roman"/>
              </w:rPr>
              <w:t xml:space="preserve">Spolupráce s PPP, SVP, SPC (PPP Plzeň – pracoviště Klatovy, SPC Plzeň, SVP Plzeň, SVP Domažlice, PL </w:t>
            </w:r>
            <w:r w:rsidRPr="007B3364">
              <w:rPr>
                <w:rFonts w:cs="Times New Roman"/>
              </w:rPr>
              <w:lastRenderedPageBreak/>
              <w:t>Dobřany)</w:t>
            </w:r>
          </w:p>
        </w:tc>
        <w:tc>
          <w:tcPr>
            <w:tcW w:w="2303" w:type="dxa"/>
            <w:shd w:val="clear" w:color="auto" w:fill="auto"/>
          </w:tcPr>
          <w:p w:rsidR="00C6284D" w:rsidRPr="007B3364" w:rsidRDefault="00C6284D" w:rsidP="009F4517">
            <w:pPr>
              <w:spacing w:line="276" w:lineRule="auto"/>
              <w:jc w:val="left"/>
              <w:rPr>
                <w:rFonts w:cs="Times New Roman"/>
              </w:rPr>
            </w:pPr>
            <w:r w:rsidRPr="007B3364">
              <w:rPr>
                <w:rFonts w:cs="Times New Roman"/>
              </w:rPr>
              <w:lastRenderedPageBreak/>
              <w:t xml:space="preserve">Respektovat výsledky vyšetření žáků a doporučení PPP, SVP, SPC, konzultovat realizaci doporučených </w:t>
            </w:r>
            <w:r w:rsidRPr="007B3364">
              <w:rPr>
                <w:rFonts w:cs="Times New Roman"/>
              </w:rPr>
              <w:lastRenderedPageBreak/>
              <w:t>opatření</w:t>
            </w:r>
          </w:p>
        </w:tc>
        <w:tc>
          <w:tcPr>
            <w:tcW w:w="2303" w:type="dxa"/>
            <w:shd w:val="clear" w:color="auto" w:fill="auto"/>
          </w:tcPr>
          <w:p w:rsidR="00C6284D" w:rsidRPr="007B3364" w:rsidRDefault="00C6284D" w:rsidP="00C6284D">
            <w:pPr>
              <w:spacing w:line="276" w:lineRule="auto"/>
              <w:rPr>
                <w:rFonts w:cs="Times New Roman"/>
              </w:rPr>
            </w:pPr>
            <w:r w:rsidRPr="007B3364">
              <w:rPr>
                <w:rFonts w:cs="Times New Roman"/>
              </w:rPr>
              <w:lastRenderedPageBreak/>
              <w:t>ŘŠ, výchovný poradce, všichni vyučující</w:t>
            </w:r>
          </w:p>
        </w:tc>
        <w:tc>
          <w:tcPr>
            <w:tcW w:w="2303" w:type="dxa"/>
            <w:shd w:val="clear" w:color="auto" w:fill="auto"/>
          </w:tcPr>
          <w:p w:rsidR="00C6284D" w:rsidRPr="007B3364" w:rsidRDefault="00C6284D" w:rsidP="009F4517">
            <w:pPr>
              <w:spacing w:line="276" w:lineRule="auto"/>
              <w:jc w:val="left"/>
              <w:rPr>
                <w:rFonts w:cs="Times New Roman"/>
              </w:rPr>
            </w:pPr>
            <w:r w:rsidRPr="007B3364">
              <w:rPr>
                <w:rFonts w:cs="Times New Roman"/>
              </w:rPr>
              <w:t>Průběžně podle potřeby</w:t>
            </w:r>
          </w:p>
        </w:tc>
      </w:tr>
      <w:tr w:rsidR="00C6284D" w:rsidRPr="007B3364" w:rsidTr="002E0BEF">
        <w:tc>
          <w:tcPr>
            <w:tcW w:w="2303" w:type="dxa"/>
            <w:vMerge w:val="restart"/>
            <w:shd w:val="clear" w:color="auto" w:fill="auto"/>
          </w:tcPr>
          <w:p w:rsidR="00C6284D" w:rsidRPr="007B3364" w:rsidRDefault="00C6284D" w:rsidP="009F4517">
            <w:pPr>
              <w:spacing w:line="276" w:lineRule="auto"/>
              <w:jc w:val="left"/>
              <w:rPr>
                <w:rFonts w:cs="Times New Roman"/>
              </w:rPr>
            </w:pPr>
            <w:r w:rsidRPr="007B3364">
              <w:rPr>
                <w:rFonts w:cs="Times New Roman"/>
              </w:rPr>
              <w:lastRenderedPageBreak/>
              <w:t>Podpora iniciativy a respektování samostatnosti a odpovědnosti jednotlivých partnerů za své jednání a výsledky své práce</w:t>
            </w:r>
          </w:p>
        </w:tc>
        <w:tc>
          <w:tcPr>
            <w:tcW w:w="2303" w:type="dxa"/>
            <w:shd w:val="clear" w:color="auto" w:fill="auto"/>
          </w:tcPr>
          <w:p w:rsidR="00C6284D" w:rsidRPr="007B3364" w:rsidRDefault="00C6284D" w:rsidP="009F4517">
            <w:pPr>
              <w:spacing w:line="276" w:lineRule="auto"/>
              <w:jc w:val="left"/>
              <w:rPr>
                <w:rFonts w:cs="Times New Roman"/>
              </w:rPr>
            </w:pPr>
            <w:r w:rsidRPr="007B3364">
              <w:rPr>
                <w:rFonts w:cs="Times New Roman"/>
              </w:rPr>
              <w:t>Vést žáky k odpovědnosti za vyučovací výsledky i za své chování, ke spoluúčasti na úhradě svévolně poničeného majetku školy i spolužáků</w:t>
            </w:r>
          </w:p>
        </w:tc>
        <w:tc>
          <w:tcPr>
            <w:tcW w:w="2303" w:type="dxa"/>
            <w:shd w:val="clear" w:color="auto" w:fill="auto"/>
          </w:tcPr>
          <w:p w:rsidR="00C6284D" w:rsidRPr="007B3364" w:rsidRDefault="00C6284D" w:rsidP="00C6284D">
            <w:pPr>
              <w:spacing w:line="276" w:lineRule="auto"/>
              <w:rPr>
                <w:rFonts w:cs="Times New Roman"/>
              </w:rPr>
            </w:pPr>
            <w:r w:rsidRPr="007B3364">
              <w:rPr>
                <w:rFonts w:cs="Times New Roman"/>
              </w:rPr>
              <w:t>TU, ostatní vyučující, rodiče</w:t>
            </w:r>
          </w:p>
        </w:tc>
        <w:tc>
          <w:tcPr>
            <w:tcW w:w="2303" w:type="dxa"/>
            <w:shd w:val="clear" w:color="auto" w:fill="auto"/>
          </w:tcPr>
          <w:p w:rsidR="00C6284D" w:rsidRPr="007B3364" w:rsidRDefault="00C6284D" w:rsidP="009F4517">
            <w:pPr>
              <w:spacing w:line="276" w:lineRule="auto"/>
              <w:jc w:val="left"/>
              <w:rPr>
                <w:rFonts w:cs="Times New Roman"/>
              </w:rPr>
            </w:pPr>
            <w:r w:rsidRPr="007B3364">
              <w:rPr>
                <w:rFonts w:cs="Times New Roman"/>
              </w:rPr>
              <w:t>Průběžně podle potřeby</w:t>
            </w:r>
          </w:p>
        </w:tc>
      </w:tr>
      <w:tr w:rsidR="00C6284D" w:rsidRPr="007B3364" w:rsidTr="002E0BEF">
        <w:tc>
          <w:tcPr>
            <w:tcW w:w="2303" w:type="dxa"/>
            <w:vMerge/>
            <w:shd w:val="clear" w:color="auto" w:fill="auto"/>
          </w:tcPr>
          <w:p w:rsidR="00C6284D" w:rsidRPr="007B3364" w:rsidRDefault="00C6284D" w:rsidP="009F4517">
            <w:pPr>
              <w:spacing w:line="276" w:lineRule="auto"/>
              <w:jc w:val="left"/>
              <w:rPr>
                <w:rFonts w:cs="Times New Roman"/>
              </w:rPr>
            </w:pPr>
          </w:p>
        </w:tc>
        <w:tc>
          <w:tcPr>
            <w:tcW w:w="2303" w:type="dxa"/>
            <w:shd w:val="clear" w:color="auto" w:fill="auto"/>
          </w:tcPr>
          <w:p w:rsidR="00C6284D" w:rsidRPr="007B3364" w:rsidRDefault="00C6284D" w:rsidP="009F4517">
            <w:pPr>
              <w:spacing w:line="276" w:lineRule="auto"/>
              <w:jc w:val="left"/>
              <w:rPr>
                <w:rFonts w:cs="Times New Roman"/>
              </w:rPr>
            </w:pPr>
            <w:r w:rsidRPr="007B3364">
              <w:rPr>
                <w:rFonts w:cs="Times New Roman"/>
              </w:rPr>
              <w:t>Umožnit žákům podílet se pomocí vlastních projektů na veřejně prospěšných aktivitách</w:t>
            </w:r>
          </w:p>
        </w:tc>
        <w:tc>
          <w:tcPr>
            <w:tcW w:w="2303" w:type="dxa"/>
            <w:shd w:val="clear" w:color="auto" w:fill="auto"/>
          </w:tcPr>
          <w:p w:rsidR="00C6284D" w:rsidRPr="007B3364" w:rsidRDefault="00C6284D" w:rsidP="00C6284D">
            <w:pPr>
              <w:spacing w:line="276" w:lineRule="auto"/>
              <w:rPr>
                <w:rFonts w:cs="Times New Roman"/>
              </w:rPr>
            </w:pPr>
            <w:r w:rsidRPr="007B3364">
              <w:rPr>
                <w:rFonts w:cs="Times New Roman"/>
              </w:rPr>
              <w:t>Příslušní vyučující</w:t>
            </w:r>
          </w:p>
        </w:tc>
        <w:tc>
          <w:tcPr>
            <w:tcW w:w="2303" w:type="dxa"/>
            <w:shd w:val="clear" w:color="auto" w:fill="auto"/>
          </w:tcPr>
          <w:p w:rsidR="00C6284D" w:rsidRPr="007B3364" w:rsidRDefault="00C6284D" w:rsidP="009F4517">
            <w:pPr>
              <w:spacing w:line="276" w:lineRule="auto"/>
              <w:jc w:val="left"/>
              <w:rPr>
                <w:rFonts w:cs="Times New Roman"/>
              </w:rPr>
            </w:pPr>
            <w:r w:rsidRPr="007B3364">
              <w:rPr>
                <w:rFonts w:cs="Times New Roman"/>
              </w:rPr>
              <w:t>Podle nabídek a potřeby</w:t>
            </w:r>
          </w:p>
        </w:tc>
      </w:tr>
      <w:tr w:rsidR="007B3364" w:rsidRPr="007B3364" w:rsidTr="002E0BEF">
        <w:tc>
          <w:tcPr>
            <w:tcW w:w="2303" w:type="dxa"/>
            <w:vMerge w:val="restart"/>
            <w:shd w:val="clear" w:color="auto" w:fill="auto"/>
          </w:tcPr>
          <w:p w:rsidR="007B3364" w:rsidRPr="007B3364" w:rsidRDefault="007B3364" w:rsidP="009F4517">
            <w:pPr>
              <w:spacing w:line="276" w:lineRule="auto"/>
              <w:jc w:val="left"/>
              <w:rPr>
                <w:rFonts w:cs="Times New Roman"/>
              </w:rPr>
            </w:pPr>
            <w:r w:rsidRPr="007B3364">
              <w:rPr>
                <w:rFonts w:cs="Times New Roman"/>
              </w:rPr>
              <w:t>Prezentace školy na veřejnosti</w:t>
            </w:r>
          </w:p>
        </w:tc>
        <w:tc>
          <w:tcPr>
            <w:tcW w:w="2303" w:type="dxa"/>
            <w:shd w:val="clear" w:color="auto" w:fill="auto"/>
          </w:tcPr>
          <w:p w:rsidR="007B3364" w:rsidRPr="007B3364" w:rsidRDefault="007B3364" w:rsidP="009F4517">
            <w:pPr>
              <w:spacing w:line="276" w:lineRule="auto"/>
              <w:jc w:val="left"/>
              <w:rPr>
                <w:rFonts w:cs="Times New Roman"/>
              </w:rPr>
            </w:pPr>
            <w:r w:rsidRPr="007B3364">
              <w:rPr>
                <w:rFonts w:cs="Times New Roman"/>
              </w:rPr>
              <w:t>Spolupráce s tiskem, regionálním televizním vysíláním</w:t>
            </w:r>
          </w:p>
        </w:tc>
        <w:tc>
          <w:tcPr>
            <w:tcW w:w="2303" w:type="dxa"/>
            <w:shd w:val="clear" w:color="auto" w:fill="auto"/>
          </w:tcPr>
          <w:p w:rsidR="007B3364" w:rsidRPr="007B3364" w:rsidRDefault="007B3364" w:rsidP="00C6284D">
            <w:pPr>
              <w:spacing w:line="276" w:lineRule="auto"/>
              <w:rPr>
                <w:rFonts w:cs="Times New Roman"/>
              </w:rPr>
            </w:pPr>
            <w:r w:rsidRPr="007B3364">
              <w:rPr>
                <w:rFonts w:cs="Times New Roman"/>
              </w:rPr>
              <w:t>ŘŠ, všichni vyučující</w:t>
            </w:r>
          </w:p>
        </w:tc>
        <w:tc>
          <w:tcPr>
            <w:tcW w:w="2303" w:type="dxa"/>
            <w:shd w:val="clear" w:color="auto" w:fill="auto"/>
          </w:tcPr>
          <w:p w:rsidR="007B3364" w:rsidRPr="007B3364" w:rsidRDefault="007B3364" w:rsidP="00C6284D">
            <w:pPr>
              <w:spacing w:line="276" w:lineRule="auto"/>
              <w:rPr>
                <w:rFonts w:cs="Times New Roman"/>
              </w:rPr>
            </w:pPr>
            <w:r w:rsidRPr="007B3364">
              <w:rPr>
                <w:rFonts w:cs="Times New Roman"/>
              </w:rPr>
              <w:t>Trvale</w:t>
            </w:r>
          </w:p>
        </w:tc>
      </w:tr>
      <w:tr w:rsidR="007B3364" w:rsidRPr="007B3364" w:rsidTr="002E0BEF">
        <w:tc>
          <w:tcPr>
            <w:tcW w:w="2303" w:type="dxa"/>
            <w:vMerge/>
            <w:shd w:val="clear" w:color="auto" w:fill="auto"/>
          </w:tcPr>
          <w:p w:rsidR="007B3364" w:rsidRPr="007B3364" w:rsidRDefault="007B3364" w:rsidP="009F4517">
            <w:pPr>
              <w:spacing w:line="276" w:lineRule="auto"/>
              <w:jc w:val="left"/>
              <w:rPr>
                <w:rFonts w:cs="Times New Roman"/>
              </w:rPr>
            </w:pPr>
          </w:p>
        </w:tc>
        <w:tc>
          <w:tcPr>
            <w:tcW w:w="2303" w:type="dxa"/>
            <w:shd w:val="clear" w:color="auto" w:fill="auto"/>
          </w:tcPr>
          <w:p w:rsidR="007B3364" w:rsidRPr="007B3364" w:rsidRDefault="007B3364" w:rsidP="009F4517">
            <w:pPr>
              <w:spacing w:line="276" w:lineRule="auto"/>
              <w:jc w:val="left"/>
              <w:rPr>
                <w:rFonts w:cs="Times New Roman"/>
              </w:rPr>
            </w:pPr>
            <w:r w:rsidRPr="007B3364">
              <w:rPr>
                <w:rFonts w:cs="Times New Roman"/>
              </w:rPr>
              <w:t>Prezentace prací žáků ve výstavních prostorách města</w:t>
            </w:r>
          </w:p>
        </w:tc>
        <w:tc>
          <w:tcPr>
            <w:tcW w:w="2303" w:type="dxa"/>
            <w:shd w:val="clear" w:color="auto" w:fill="auto"/>
          </w:tcPr>
          <w:p w:rsidR="007B3364" w:rsidRPr="007B3364" w:rsidRDefault="007B3364" w:rsidP="00C6284D">
            <w:pPr>
              <w:spacing w:line="276" w:lineRule="auto"/>
              <w:rPr>
                <w:rFonts w:cs="Times New Roman"/>
              </w:rPr>
            </w:pPr>
            <w:r w:rsidRPr="007B3364">
              <w:rPr>
                <w:rFonts w:cs="Times New Roman"/>
              </w:rPr>
              <w:t>Vedoucí ŠD, učitelé VV</w:t>
            </w:r>
          </w:p>
        </w:tc>
        <w:tc>
          <w:tcPr>
            <w:tcW w:w="2303" w:type="dxa"/>
            <w:shd w:val="clear" w:color="auto" w:fill="auto"/>
          </w:tcPr>
          <w:p w:rsidR="007B3364" w:rsidRPr="007B3364" w:rsidRDefault="007B3364" w:rsidP="00C6284D">
            <w:pPr>
              <w:spacing w:line="276" w:lineRule="auto"/>
              <w:rPr>
                <w:rFonts w:cs="Times New Roman"/>
              </w:rPr>
            </w:pPr>
            <w:r w:rsidRPr="007B3364">
              <w:rPr>
                <w:rFonts w:cs="Times New Roman"/>
              </w:rPr>
              <w:t>Trvale</w:t>
            </w:r>
          </w:p>
        </w:tc>
      </w:tr>
      <w:tr w:rsidR="007B3364" w:rsidRPr="007B3364" w:rsidTr="002E0BEF">
        <w:tc>
          <w:tcPr>
            <w:tcW w:w="2303" w:type="dxa"/>
            <w:vMerge/>
            <w:shd w:val="clear" w:color="auto" w:fill="auto"/>
          </w:tcPr>
          <w:p w:rsidR="007B3364" w:rsidRPr="007B3364" w:rsidRDefault="007B3364" w:rsidP="009F4517">
            <w:pPr>
              <w:spacing w:line="276" w:lineRule="auto"/>
              <w:jc w:val="left"/>
              <w:rPr>
                <w:rFonts w:cs="Times New Roman"/>
              </w:rPr>
            </w:pPr>
          </w:p>
        </w:tc>
        <w:tc>
          <w:tcPr>
            <w:tcW w:w="2303" w:type="dxa"/>
            <w:shd w:val="clear" w:color="auto" w:fill="auto"/>
          </w:tcPr>
          <w:p w:rsidR="007B3364" w:rsidRPr="007B3364" w:rsidRDefault="007B3364" w:rsidP="009F4517">
            <w:pPr>
              <w:spacing w:line="276" w:lineRule="auto"/>
              <w:jc w:val="left"/>
              <w:rPr>
                <w:rFonts w:cs="Times New Roman"/>
              </w:rPr>
            </w:pPr>
            <w:r w:rsidRPr="007B3364">
              <w:rPr>
                <w:rFonts w:cs="Times New Roman"/>
              </w:rPr>
              <w:t>Prezentace pomocí webových stránek školy</w:t>
            </w:r>
          </w:p>
        </w:tc>
        <w:tc>
          <w:tcPr>
            <w:tcW w:w="2303" w:type="dxa"/>
            <w:shd w:val="clear" w:color="auto" w:fill="auto"/>
          </w:tcPr>
          <w:p w:rsidR="007B3364" w:rsidRPr="007B3364" w:rsidRDefault="007B3364" w:rsidP="00C6284D">
            <w:pPr>
              <w:spacing w:line="276" w:lineRule="auto"/>
              <w:rPr>
                <w:rFonts w:cs="Times New Roman"/>
              </w:rPr>
            </w:pPr>
            <w:r w:rsidRPr="007B3364">
              <w:rPr>
                <w:rFonts w:cs="Times New Roman"/>
              </w:rPr>
              <w:t>P. uč. Volák, ostatní vyučující</w:t>
            </w:r>
          </w:p>
        </w:tc>
        <w:tc>
          <w:tcPr>
            <w:tcW w:w="2303" w:type="dxa"/>
            <w:shd w:val="clear" w:color="auto" w:fill="auto"/>
          </w:tcPr>
          <w:p w:rsidR="007B3364" w:rsidRPr="007B3364" w:rsidRDefault="007B3364" w:rsidP="00C6284D">
            <w:pPr>
              <w:spacing w:line="276" w:lineRule="auto"/>
              <w:rPr>
                <w:rFonts w:cs="Times New Roman"/>
              </w:rPr>
            </w:pPr>
            <w:r w:rsidRPr="007B3364">
              <w:rPr>
                <w:rFonts w:cs="Times New Roman"/>
              </w:rPr>
              <w:t>Trvale</w:t>
            </w:r>
          </w:p>
        </w:tc>
      </w:tr>
      <w:tr w:rsidR="007B3364" w:rsidRPr="007B3364" w:rsidTr="002E0BEF">
        <w:tc>
          <w:tcPr>
            <w:tcW w:w="2303" w:type="dxa"/>
            <w:vMerge/>
            <w:shd w:val="clear" w:color="auto" w:fill="auto"/>
          </w:tcPr>
          <w:p w:rsidR="007B3364" w:rsidRPr="007B3364" w:rsidRDefault="007B3364" w:rsidP="009F4517">
            <w:pPr>
              <w:spacing w:line="276" w:lineRule="auto"/>
              <w:jc w:val="left"/>
              <w:rPr>
                <w:rFonts w:cs="Times New Roman"/>
              </w:rPr>
            </w:pPr>
          </w:p>
        </w:tc>
        <w:tc>
          <w:tcPr>
            <w:tcW w:w="2303" w:type="dxa"/>
            <w:shd w:val="clear" w:color="auto" w:fill="auto"/>
          </w:tcPr>
          <w:p w:rsidR="007B3364" w:rsidRPr="007B3364" w:rsidRDefault="007B3364" w:rsidP="009F4517">
            <w:pPr>
              <w:spacing w:line="276" w:lineRule="auto"/>
              <w:jc w:val="left"/>
              <w:rPr>
                <w:rFonts w:cs="Times New Roman"/>
              </w:rPr>
            </w:pPr>
            <w:r w:rsidRPr="007B3364">
              <w:rPr>
                <w:rFonts w:cs="Times New Roman"/>
              </w:rPr>
              <w:t>Využití venkovního sportovního areálu pro akce pod širým nebem</w:t>
            </w:r>
          </w:p>
        </w:tc>
        <w:tc>
          <w:tcPr>
            <w:tcW w:w="2303" w:type="dxa"/>
            <w:shd w:val="clear" w:color="auto" w:fill="auto"/>
          </w:tcPr>
          <w:p w:rsidR="007B3364" w:rsidRPr="007B3364" w:rsidRDefault="007B3364" w:rsidP="00C6284D">
            <w:pPr>
              <w:spacing w:line="276" w:lineRule="auto"/>
              <w:rPr>
                <w:rFonts w:cs="Times New Roman"/>
              </w:rPr>
            </w:pPr>
            <w:r w:rsidRPr="007B3364">
              <w:rPr>
                <w:rFonts w:cs="Times New Roman"/>
              </w:rPr>
              <w:t>Vedoucí žákovských kolektivů</w:t>
            </w:r>
          </w:p>
        </w:tc>
        <w:tc>
          <w:tcPr>
            <w:tcW w:w="2303" w:type="dxa"/>
            <w:shd w:val="clear" w:color="auto" w:fill="auto"/>
          </w:tcPr>
          <w:p w:rsidR="007B3364" w:rsidRPr="007B3364" w:rsidRDefault="007B3364" w:rsidP="00C6284D">
            <w:pPr>
              <w:spacing w:line="276" w:lineRule="auto"/>
              <w:rPr>
                <w:rFonts w:cs="Times New Roman"/>
              </w:rPr>
            </w:pPr>
            <w:r w:rsidRPr="007B3364">
              <w:rPr>
                <w:rFonts w:cs="Times New Roman"/>
              </w:rPr>
              <w:t>Květen, červen</w:t>
            </w:r>
          </w:p>
        </w:tc>
      </w:tr>
      <w:tr w:rsidR="007B3364" w:rsidRPr="007B3364" w:rsidTr="002E0BEF">
        <w:tc>
          <w:tcPr>
            <w:tcW w:w="2303" w:type="dxa"/>
            <w:vMerge/>
            <w:shd w:val="clear" w:color="auto" w:fill="auto"/>
          </w:tcPr>
          <w:p w:rsidR="007B3364" w:rsidRPr="007B3364" w:rsidRDefault="007B3364" w:rsidP="009F4517">
            <w:pPr>
              <w:spacing w:line="276" w:lineRule="auto"/>
              <w:jc w:val="left"/>
              <w:rPr>
                <w:rFonts w:cs="Times New Roman"/>
              </w:rPr>
            </w:pPr>
          </w:p>
        </w:tc>
        <w:tc>
          <w:tcPr>
            <w:tcW w:w="2303" w:type="dxa"/>
            <w:shd w:val="clear" w:color="auto" w:fill="auto"/>
          </w:tcPr>
          <w:p w:rsidR="007B3364" w:rsidRPr="007B3364" w:rsidRDefault="007B3364" w:rsidP="009F4517">
            <w:pPr>
              <w:spacing w:line="276" w:lineRule="auto"/>
              <w:jc w:val="left"/>
              <w:rPr>
                <w:rFonts w:cs="Times New Roman"/>
              </w:rPr>
            </w:pPr>
            <w:r w:rsidRPr="007B3364">
              <w:rPr>
                <w:rFonts w:cs="Times New Roman"/>
              </w:rPr>
              <w:t>Informovanost nejširší veřejnosti o projektu Škola podporující zdraví</w:t>
            </w:r>
          </w:p>
        </w:tc>
        <w:tc>
          <w:tcPr>
            <w:tcW w:w="2303" w:type="dxa"/>
            <w:shd w:val="clear" w:color="auto" w:fill="auto"/>
          </w:tcPr>
          <w:p w:rsidR="007B3364" w:rsidRPr="007B3364" w:rsidRDefault="007B3364" w:rsidP="00C6284D">
            <w:pPr>
              <w:spacing w:line="276" w:lineRule="auto"/>
              <w:rPr>
                <w:rFonts w:cs="Times New Roman"/>
              </w:rPr>
            </w:pPr>
            <w:r w:rsidRPr="007B3364">
              <w:rPr>
                <w:rFonts w:cs="Times New Roman"/>
              </w:rPr>
              <w:t xml:space="preserve">ŘŠ, </w:t>
            </w:r>
            <w:proofErr w:type="spellStart"/>
            <w:r w:rsidRPr="007B3364">
              <w:rPr>
                <w:rFonts w:cs="Times New Roman"/>
              </w:rPr>
              <w:t>ped</w:t>
            </w:r>
            <w:proofErr w:type="spellEnd"/>
            <w:r w:rsidRPr="007B3364">
              <w:rPr>
                <w:rFonts w:cs="Times New Roman"/>
              </w:rPr>
              <w:t xml:space="preserve">. </w:t>
            </w:r>
            <w:proofErr w:type="gramStart"/>
            <w:r w:rsidRPr="007B3364">
              <w:rPr>
                <w:rFonts w:cs="Times New Roman"/>
              </w:rPr>
              <w:t>pracovníci</w:t>
            </w:r>
            <w:proofErr w:type="gramEnd"/>
          </w:p>
        </w:tc>
        <w:tc>
          <w:tcPr>
            <w:tcW w:w="2303" w:type="dxa"/>
            <w:shd w:val="clear" w:color="auto" w:fill="auto"/>
          </w:tcPr>
          <w:p w:rsidR="007B3364" w:rsidRPr="007B3364" w:rsidRDefault="007B3364" w:rsidP="00C6284D">
            <w:pPr>
              <w:spacing w:line="276" w:lineRule="auto"/>
              <w:rPr>
                <w:rFonts w:cs="Times New Roman"/>
              </w:rPr>
            </w:pPr>
            <w:r w:rsidRPr="007B3364">
              <w:rPr>
                <w:rFonts w:cs="Times New Roman"/>
              </w:rPr>
              <w:t>Trvale</w:t>
            </w:r>
          </w:p>
        </w:tc>
      </w:tr>
    </w:tbl>
    <w:p w:rsidR="009F4517" w:rsidRDefault="009F4517" w:rsidP="007B3364">
      <w:pPr>
        <w:rPr>
          <w:rFonts w:cs="Times New Roman"/>
        </w:rPr>
        <w:sectPr w:rsidR="009F4517">
          <w:footerReference w:type="default" r:id="rId10"/>
          <w:pgSz w:w="11906" w:h="16838"/>
          <w:pgMar w:top="1417" w:right="1417" w:bottom="1417" w:left="1417" w:header="708" w:footer="708" w:gutter="0"/>
          <w:cols w:space="708"/>
          <w:docGrid w:linePitch="360"/>
        </w:sectPr>
      </w:pPr>
    </w:p>
    <w:p w:rsidR="007B3364" w:rsidRPr="007B3364" w:rsidRDefault="007B3364" w:rsidP="007B3364">
      <w:pPr>
        <w:rPr>
          <w:rFonts w:cs="Times New Roman"/>
        </w:rPr>
      </w:pPr>
    </w:p>
    <w:p w:rsidR="00061AD0" w:rsidRPr="00436CAA" w:rsidRDefault="00061AD0" w:rsidP="00436CAA">
      <w:pPr>
        <w:pStyle w:val="Nadpis2"/>
      </w:pPr>
      <w:bookmarkStart w:id="5" w:name="_Toc399404252"/>
      <w:r w:rsidRPr="00436CAA">
        <w:t>2.2</w:t>
      </w:r>
      <w:r w:rsidRPr="00436CAA">
        <w:tab/>
        <w:t>Materiální podmínky</w:t>
      </w:r>
      <w:bookmarkEnd w:id="5"/>
    </w:p>
    <w:p w:rsidR="00061AD0" w:rsidRPr="00061AD0" w:rsidRDefault="00061AD0" w:rsidP="00C02131"/>
    <w:p w:rsidR="000D6A19" w:rsidRPr="00F14090" w:rsidRDefault="00061AD0" w:rsidP="00C02131">
      <w:pPr>
        <w:spacing w:after="0"/>
        <w:ind w:firstLine="708"/>
        <w:rPr>
          <w:rFonts w:cs="Times New Roman"/>
          <w:sz w:val="24"/>
          <w:szCs w:val="24"/>
        </w:rPr>
      </w:pPr>
      <w:r w:rsidRPr="00F14090">
        <w:rPr>
          <w:rFonts w:cs="Times New Roman"/>
          <w:sz w:val="24"/>
          <w:szCs w:val="24"/>
        </w:rPr>
        <w:t>Školní družina má šest oddělení, tři v přízemí budovy školy a tři v 1. patře. Prostor dvou oddělní slouží pouze účelům školní družiny, další čtyři oddělení působí ve třídách 1. stupně.</w:t>
      </w:r>
      <w:r w:rsidRPr="00F14090">
        <w:rPr>
          <w:rFonts w:cs="Times New Roman"/>
          <w:sz w:val="24"/>
          <w:szCs w:val="24"/>
        </w:rPr>
        <w:br/>
        <w:t xml:space="preserve"> </w:t>
      </w:r>
      <w:r w:rsidRPr="00F14090">
        <w:rPr>
          <w:rFonts w:cs="Times New Roman"/>
          <w:sz w:val="24"/>
          <w:szCs w:val="24"/>
        </w:rPr>
        <w:tab/>
        <w:t>Š</w:t>
      </w:r>
      <w:r w:rsidR="00143DB4" w:rsidRPr="00F14090">
        <w:rPr>
          <w:rFonts w:cs="Times New Roman"/>
          <w:sz w:val="24"/>
          <w:szCs w:val="24"/>
        </w:rPr>
        <w:t>kolní družina</w:t>
      </w:r>
      <w:r w:rsidRPr="00F14090">
        <w:rPr>
          <w:rFonts w:cs="Times New Roman"/>
          <w:sz w:val="24"/>
          <w:szCs w:val="24"/>
        </w:rPr>
        <w:t xml:space="preserve"> svým dispozičním řešením a uspořádáním nábytku umožňuje a iniciuje komunikaci mezi dětmi i vychovatelkou. Část</w:t>
      </w:r>
      <w:r w:rsidR="00205D93" w:rsidRPr="00F14090">
        <w:rPr>
          <w:rFonts w:cs="Times New Roman"/>
          <w:sz w:val="24"/>
          <w:szCs w:val="24"/>
        </w:rPr>
        <w:t>i oddělení jsou vyhrazeny hraní na po</w:t>
      </w:r>
      <w:r w:rsidR="00FC3D93">
        <w:rPr>
          <w:rFonts w:cs="Times New Roman"/>
          <w:sz w:val="24"/>
          <w:szCs w:val="24"/>
        </w:rPr>
        <w:t>dlaze a jsou pokryty kobercem. Pro z</w:t>
      </w:r>
      <w:r w:rsidRPr="00F14090">
        <w:rPr>
          <w:rFonts w:cs="Times New Roman"/>
          <w:sz w:val="24"/>
          <w:szCs w:val="24"/>
        </w:rPr>
        <w:t xml:space="preserve">ájmové a rukodělné činnosti je vyhrazena část se stoly a židličkami. Při uspořádání nábytku </w:t>
      </w:r>
      <w:r w:rsidR="00FC3D93">
        <w:rPr>
          <w:rFonts w:cs="Times New Roman"/>
          <w:sz w:val="24"/>
          <w:szCs w:val="24"/>
        </w:rPr>
        <w:t>je</w:t>
      </w:r>
      <w:r w:rsidRPr="00F14090">
        <w:rPr>
          <w:rFonts w:cs="Times New Roman"/>
          <w:sz w:val="24"/>
          <w:szCs w:val="24"/>
        </w:rPr>
        <w:t xml:space="preserve"> přihlédnuto k bezpečnosti a umožnění volného pohybu dětí v prostoru. Nábytek odpovídá </w:t>
      </w:r>
      <w:r w:rsidR="00205D93" w:rsidRPr="00F14090">
        <w:rPr>
          <w:rFonts w:cs="Times New Roman"/>
          <w:sz w:val="24"/>
          <w:szCs w:val="24"/>
        </w:rPr>
        <w:t>ergonomii</w:t>
      </w:r>
      <w:r w:rsidRPr="00F14090">
        <w:rPr>
          <w:rFonts w:cs="Times New Roman"/>
          <w:sz w:val="24"/>
          <w:szCs w:val="24"/>
        </w:rPr>
        <w:t xml:space="preserve"> dětí a je lehce omyvatelný. Větší část podlahy je kryta lehce stíratelným linoleem. </w:t>
      </w:r>
    </w:p>
    <w:p w:rsidR="00061AD0" w:rsidRPr="00F14090" w:rsidRDefault="00061AD0" w:rsidP="00C02131">
      <w:pPr>
        <w:spacing w:after="0"/>
        <w:ind w:firstLine="708"/>
        <w:rPr>
          <w:rFonts w:cs="Times New Roman"/>
          <w:sz w:val="24"/>
          <w:szCs w:val="24"/>
        </w:rPr>
      </w:pPr>
      <w:r w:rsidRPr="00F14090">
        <w:rPr>
          <w:rFonts w:cs="Times New Roman"/>
          <w:sz w:val="24"/>
          <w:szCs w:val="24"/>
        </w:rPr>
        <w:t xml:space="preserve">Ve vybavení </w:t>
      </w:r>
      <w:r w:rsidR="00143DB4" w:rsidRPr="00F14090">
        <w:rPr>
          <w:rFonts w:cs="Times New Roman"/>
          <w:sz w:val="24"/>
          <w:szCs w:val="24"/>
        </w:rPr>
        <w:t>školní družiny</w:t>
      </w:r>
      <w:r w:rsidRPr="00F14090">
        <w:rPr>
          <w:rFonts w:cs="Times New Roman"/>
          <w:sz w:val="24"/>
          <w:szCs w:val="24"/>
        </w:rPr>
        <w:t xml:space="preserve"> </w:t>
      </w:r>
      <w:r w:rsidR="000D6A19" w:rsidRPr="00F14090">
        <w:rPr>
          <w:rFonts w:cs="Times New Roman"/>
          <w:sz w:val="24"/>
          <w:szCs w:val="24"/>
        </w:rPr>
        <w:t>se nalézá</w:t>
      </w:r>
      <w:r w:rsidRPr="00F14090">
        <w:rPr>
          <w:rFonts w:cs="Times New Roman"/>
          <w:sz w:val="24"/>
          <w:szCs w:val="24"/>
        </w:rPr>
        <w:t xml:space="preserve"> dostatek stolních her, stavebnic, pomůcek k námětovým hrám, sportovního náčiní, výtvarných potřeb, dětských časopisů, knih a encyklopedií. </w:t>
      </w:r>
      <w:r w:rsidRPr="00F14090">
        <w:rPr>
          <w:rFonts w:cs="Times New Roman"/>
          <w:sz w:val="24"/>
          <w:szCs w:val="24"/>
        </w:rPr>
        <w:br/>
        <w:t>Š</w:t>
      </w:r>
      <w:r w:rsidR="00143DB4" w:rsidRPr="00F14090">
        <w:rPr>
          <w:rFonts w:cs="Times New Roman"/>
          <w:sz w:val="24"/>
          <w:szCs w:val="24"/>
        </w:rPr>
        <w:t>kolní družina</w:t>
      </w:r>
      <w:r w:rsidRPr="00F14090">
        <w:rPr>
          <w:rFonts w:cs="Times New Roman"/>
          <w:sz w:val="24"/>
          <w:szCs w:val="24"/>
        </w:rPr>
        <w:t xml:space="preserve"> je vybavena televizorem, videem, hifi věží a počítači. </w:t>
      </w:r>
      <w:r w:rsidR="00143DB4" w:rsidRPr="00F14090">
        <w:rPr>
          <w:rFonts w:cs="Times New Roman"/>
          <w:sz w:val="24"/>
          <w:szCs w:val="24"/>
        </w:rPr>
        <w:t>Podle finančních možností je zařízení a vybavení obměňováno a doplňováno.</w:t>
      </w:r>
    </w:p>
    <w:p w:rsidR="000D6A19" w:rsidRPr="00F14090" w:rsidRDefault="000D6A19" w:rsidP="000D6A19">
      <w:pPr>
        <w:spacing w:after="0"/>
        <w:ind w:firstLine="708"/>
        <w:rPr>
          <w:rFonts w:cs="Times New Roman"/>
          <w:sz w:val="24"/>
          <w:szCs w:val="24"/>
        </w:rPr>
      </w:pPr>
      <w:r w:rsidRPr="00F14090">
        <w:rPr>
          <w:rFonts w:cs="Times New Roman"/>
          <w:sz w:val="24"/>
          <w:szCs w:val="24"/>
        </w:rPr>
        <w:t>Školní družina ke své činnosti využívá další prostory školy – sál pohybové výchovy, cvičný byt s kuchyňkou a knihovnu v budově školy i sportovní areál s venkovním víceúčelovým hřištěm a sportovní halou.</w:t>
      </w:r>
    </w:p>
    <w:p w:rsidR="000D6A19" w:rsidRPr="00F14090" w:rsidRDefault="000D6A19" w:rsidP="00C02131">
      <w:pPr>
        <w:spacing w:after="0"/>
        <w:ind w:firstLine="708"/>
        <w:rPr>
          <w:rFonts w:cs="Times New Roman"/>
          <w:sz w:val="24"/>
          <w:szCs w:val="24"/>
        </w:rPr>
      </w:pPr>
    </w:p>
    <w:p w:rsidR="00143DB4" w:rsidRDefault="00143DB4" w:rsidP="00C02131">
      <w:pPr>
        <w:spacing w:after="0"/>
        <w:ind w:firstLine="708"/>
        <w:rPr>
          <w:rFonts w:cs="Times New Roman"/>
        </w:rPr>
      </w:pPr>
    </w:p>
    <w:p w:rsidR="003720BF" w:rsidRDefault="003720BF" w:rsidP="00C02131">
      <w:pPr>
        <w:spacing w:after="0"/>
        <w:ind w:firstLine="708"/>
        <w:rPr>
          <w:rFonts w:cs="Times New Roman"/>
        </w:rPr>
      </w:pPr>
    </w:p>
    <w:p w:rsidR="00143DB4" w:rsidRDefault="00143DB4" w:rsidP="00205D93">
      <w:pPr>
        <w:pStyle w:val="Nadpis2"/>
      </w:pPr>
      <w:bookmarkStart w:id="6" w:name="_Toc399404253"/>
      <w:r w:rsidRPr="00436CAA">
        <w:t>2.3</w:t>
      </w:r>
      <w:r w:rsidRPr="00436CAA">
        <w:tab/>
        <w:t>Personální podmínky</w:t>
      </w:r>
      <w:bookmarkEnd w:id="6"/>
    </w:p>
    <w:p w:rsidR="00AC4E56" w:rsidRPr="00F14090" w:rsidRDefault="00143DB4" w:rsidP="000D6A19">
      <w:pPr>
        <w:ind w:firstLine="708"/>
        <w:rPr>
          <w:rFonts w:cs="Times New Roman"/>
          <w:sz w:val="24"/>
          <w:szCs w:val="24"/>
        </w:rPr>
      </w:pPr>
      <w:r w:rsidRPr="00F14090">
        <w:rPr>
          <w:sz w:val="24"/>
          <w:szCs w:val="24"/>
        </w:rPr>
        <w:t xml:space="preserve">Ve školní družině pracuje šest vychovatelek (včetně vedoucí vychovatelky), které splňují odbornou kvalifikaci. </w:t>
      </w:r>
      <w:r w:rsidR="000D6A19" w:rsidRPr="00F14090">
        <w:rPr>
          <w:sz w:val="24"/>
          <w:szCs w:val="24"/>
        </w:rPr>
        <w:t xml:space="preserve">Vychovatelky </w:t>
      </w:r>
      <w:r w:rsidRPr="00F14090">
        <w:rPr>
          <w:sz w:val="24"/>
          <w:szCs w:val="24"/>
        </w:rPr>
        <w:t xml:space="preserve">průběžně </w:t>
      </w:r>
      <w:r w:rsidR="000D6A19" w:rsidRPr="00F14090">
        <w:rPr>
          <w:sz w:val="24"/>
          <w:szCs w:val="24"/>
        </w:rPr>
        <w:t>prohlubují svoji odbornost</w:t>
      </w:r>
      <w:r w:rsidRPr="00F14090">
        <w:rPr>
          <w:sz w:val="24"/>
          <w:szCs w:val="24"/>
        </w:rPr>
        <w:t xml:space="preserve">, účastní se vzdělávacích akcí pořádaných nejrůznějšími organizacemi, </w:t>
      </w:r>
      <w:r w:rsidR="000D6A19" w:rsidRPr="00F14090">
        <w:rPr>
          <w:sz w:val="24"/>
          <w:szCs w:val="24"/>
        </w:rPr>
        <w:t>v</w:t>
      </w:r>
      <w:r w:rsidR="00FC3D93">
        <w:rPr>
          <w:sz w:val="24"/>
          <w:szCs w:val="24"/>
        </w:rPr>
        <w:t>e dnech</w:t>
      </w:r>
      <w:r w:rsidR="000D6A19" w:rsidRPr="00F14090">
        <w:rPr>
          <w:sz w:val="24"/>
          <w:szCs w:val="24"/>
        </w:rPr>
        <w:t xml:space="preserve"> samostudia se věnují odborné literatuře apod. </w:t>
      </w:r>
    </w:p>
    <w:p w:rsidR="00205D93" w:rsidRDefault="00205D93" w:rsidP="00AC4E56">
      <w:pPr>
        <w:rPr>
          <w:rFonts w:cs="Times New Roman"/>
        </w:rPr>
      </w:pPr>
    </w:p>
    <w:p w:rsidR="000D6A19" w:rsidRDefault="000D6A19" w:rsidP="00AC4E56">
      <w:pPr>
        <w:rPr>
          <w:rFonts w:cs="Times New Roman"/>
        </w:rPr>
      </w:pPr>
    </w:p>
    <w:p w:rsidR="00AC4E56" w:rsidRPr="00205D93" w:rsidRDefault="00AC4E56" w:rsidP="00205D93">
      <w:pPr>
        <w:pStyle w:val="Nadpis2"/>
      </w:pPr>
      <w:bookmarkStart w:id="7" w:name="_Toc399404254"/>
      <w:r w:rsidRPr="00436CAA">
        <w:lastRenderedPageBreak/>
        <w:t>2.4</w:t>
      </w:r>
      <w:r w:rsidRPr="00436CAA">
        <w:tab/>
        <w:t>Ekonomické podmínky</w:t>
      </w:r>
      <w:bookmarkEnd w:id="7"/>
    </w:p>
    <w:p w:rsidR="00143DB4" w:rsidRPr="00F14090" w:rsidRDefault="00AC4E56" w:rsidP="00C02131">
      <w:pPr>
        <w:ind w:firstLine="708"/>
        <w:rPr>
          <w:sz w:val="24"/>
          <w:szCs w:val="24"/>
        </w:rPr>
      </w:pPr>
      <w:r w:rsidRPr="00F14090">
        <w:rPr>
          <w:sz w:val="24"/>
          <w:szCs w:val="24"/>
        </w:rPr>
        <w:t>Rada města Klatov stanovuje výši měsíční úplaty za zájmové vzdělávání ve školních družinách příspěvkových organizací,</w:t>
      </w:r>
      <w:r w:rsidR="000D6A19" w:rsidRPr="00F14090">
        <w:rPr>
          <w:sz w:val="24"/>
          <w:szCs w:val="24"/>
        </w:rPr>
        <w:t xml:space="preserve"> </w:t>
      </w:r>
      <w:r w:rsidRPr="00F14090">
        <w:rPr>
          <w:sz w:val="24"/>
          <w:szCs w:val="24"/>
        </w:rPr>
        <w:t>kterých je zřizovatelem. Výše úplaty a způsob úhrady zákonnými zástupci žáků je součástí Vnitřního řádu školní družiny</w:t>
      </w:r>
    </w:p>
    <w:p w:rsidR="00143DB4" w:rsidRPr="00F14090" w:rsidRDefault="00143DB4" w:rsidP="00AC4E56">
      <w:pPr>
        <w:rPr>
          <w:rFonts w:cs="Times New Roman"/>
          <w:sz w:val="24"/>
          <w:szCs w:val="24"/>
        </w:rPr>
      </w:pPr>
    </w:p>
    <w:p w:rsidR="003720BF" w:rsidRPr="00143DB4" w:rsidRDefault="003720BF" w:rsidP="00AC4E56">
      <w:pPr>
        <w:rPr>
          <w:rFonts w:cs="Times New Roman"/>
        </w:rPr>
      </w:pPr>
    </w:p>
    <w:p w:rsidR="00143DB4" w:rsidRDefault="00143DB4" w:rsidP="004152C5">
      <w:pPr>
        <w:jc w:val="center"/>
      </w:pPr>
    </w:p>
    <w:p w:rsidR="00D34258" w:rsidRDefault="00D34258" w:rsidP="00143DB4">
      <w:pPr>
        <w:sectPr w:rsidR="00D34258">
          <w:pgSz w:w="11906" w:h="16838"/>
          <w:pgMar w:top="1417" w:right="1417" w:bottom="1417" w:left="1417" w:header="708" w:footer="708" w:gutter="0"/>
          <w:cols w:space="708"/>
          <w:docGrid w:linePitch="360"/>
        </w:sectPr>
      </w:pPr>
    </w:p>
    <w:p w:rsidR="00C02131" w:rsidRDefault="00D34258" w:rsidP="00C02131">
      <w:pPr>
        <w:pStyle w:val="Nadpis1"/>
        <w:numPr>
          <w:ilvl w:val="0"/>
          <w:numId w:val="30"/>
        </w:numPr>
      </w:pPr>
      <w:bookmarkStart w:id="8" w:name="_Toc399404255"/>
      <w:r w:rsidRPr="00436CAA">
        <w:lastRenderedPageBreak/>
        <w:t>Charakteristika školního vzdělávacího programu</w:t>
      </w:r>
      <w:bookmarkEnd w:id="8"/>
      <w:r w:rsidRPr="00436CAA">
        <w:t xml:space="preserve"> </w:t>
      </w:r>
    </w:p>
    <w:p w:rsidR="00C02131" w:rsidRDefault="00C02131" w:rsidP="00436CAA">
      <w:pPr>
        <w:pStyle w:val="Nadpis2"/>
      </w:pPr>
      <w:bookmarkStart w:id="9" w:name="_Toc399404256"/>
      <w:r>
        <w:t>3.1</w:t>
      </w:r>
      <w:r>
        <w:tab/>
        <w:t>Cíle vzdělávání</w:t>
      </w:r>
      <w:bookmarkEnd w:id="9"/>
    </w:p>
    <w:p w:rsidR="000D6A19" w:rsidRPr="00F14090" w:rsidRDefault="000D6A19" w:rsidP="00C02131">
      <w:pPr>
        <w:ind w:firstLine="708"/>
        <w:rPr>
          <w:sz w:val="24"/>
          <w:szCs w:val="24"/>
        </w:rPr>
      </w:pPr>
      <w:r w:rsidRPr="00F14090">
        <w:rPr>
          <w:sz w:val="24"/>
          <w:szCs w:val="24"/>
        </w:rPr>
        <w:t>Vzdělávací program školní družiny</w:t>
      </w:r>
      <w:r w:rsidR="00C02131" w:rsidRPr="00F14090">
        <w:rPr>
          <w:sz w:val="24"/>
          <w:szCs w:val="24"/>
        </w:rPr>
        <w:t xml:space="preserve"> </w:t>
      </w:r>
      <w:r w:rsidRPr="00F14090">
        <w:rPr>
          <w:sz w:val="24"/>
          <w:szCs w:val="24"/>
        </w:rPr>
        <w:t>slučuje</w:t>
      </w:r>
      <w:r w:rsidR="00C02131" w:rsidRPr="00F14090">
        <w:rPr>
          <w:sz w:val="24"/>
          <w:szCs w:val="24"/>
        </w:rPr>
        <w:t xml:space="preserve"> jednotlivé </w:t>
      </w:r>
      <w:r w:rsidR="00556927">
        <w:rPr>
          <w:sz w:val="24"/>
          <w:szCs w:val="24"/>
        </w:rPr>
        <w:t>výchovné a</w:t>
      </w:r>
      <w:r w:rsidRPr="00F14090">
        <w:rPr>
          <w:sz w:val="24"/>
          <w:szCs w:val="24"/>
        </w:rPr>
        <w:t xml:space="preserve"> </w:t>
      </w:r>
      <w:r w:rsidR="00C02131" w:rsidRPr="00F14090">
        <w:rPr>
          <w:sz w:val="24"/>
          <w:szCs w:val="24"/>
        </w:rPr>
        <w:t xml:space="preserve">vzdělávací cíle </w:t>
      </w:r>
      <w:r w:rsidR="00C02131" w:rsidRPr="00F14090">
        <w:rPr>
          <w:sz w:val="24"/>
          <w:szCs w:val="24"/>
        </w:rPr>
        <w:br/>
        <w:t>do kompetencí,</w:t>
      </w:r>
      <w:r w:rsidRPr="00F14090">
        <w:rPr>
          <w:sz w:val="24"/>
          <w:szCs w:val="24"/>
        </w:rPr>
        <w:t xml:space="preserve"> </w:t>
      </w:r>
      <w:r w:rsidR="00C02131" w:rsidRPr="00F14090">
        <w:rPr>
          <w:sz w:val="24"/>
          <w:szCs w:val="24"/>
        </w:rPr>
        <w:t xml:space="preserve">které vybaví žáky činnostně zaměřenými a prakticky využitelnými dovednostmi. </w:t>
      </w:r>
    </w:p>
    <w:p w:rsidR="00C02131" w:rsidRPr="00F14090" w:rsidRDefault="000D6A19" w:rsidP="00C02131">
      <w:pPr>
        <w:ind w:firstLine="708"/>
        <w:rPr>
          <w:sz w:val="24"/>
          <w:szCs w:val="24"/>
        </w:rPr>
      </w:pPr>
      <w:r w:rsidRPr="00F14090">
        <w:rPr>
          <w:sz w:val="24"/>
          <w:szCs w:val="24"/>
        </w:rPr>
        <w:t xml:space="preserve">Cílem edukačního procesu školní družiny je </w:t>
      </w:r>
      <w:r w:rsidR="00A85BB0" w:rsidRPr="00F14090">
        <w:rPr>
          <w:sz w:val="24"/>
          <w:szCs w:val="24"/>
        </w:rPr>
        <w:t>nabývání</w:t>
      </w:r>
      <w:r w:rsidR="00556927">
        <w:rPr>
          <w:sz w:val="24"/>
          <w:szCs w:val="24"/>
        </w:rPr>
        <w:t xml:space="preserve"> </w:t>
      </w:r>
      <w:r w:rsidR="00C02131" w:rsidRPr="00F14090">
        <w:rPr>
          <w:sz w:val="24"/>
          <w:szCs w:val="24"/>
        </w:rPr>
        <w:t xml:space="preserve">klíčových kompetencí, které </w:t>
      </w:r>
      <w:r w:rsidR="00A85BB0" w:rsidRPr="00F14090">
        <w:rPr>
          <w:sz w:val="24"/>
          <w:szCs w:val="24"/>
        </w:rPr>
        <w:t xml:space="preserve">jsou </w:t>
      </w:r>
      <w:r w:rsidR="00C02131" w:rsidRPr="00F14090">
        <w:rPr>
          <w:sz w:val="24"/>
          <w:szCs w:val="24"/>
        </w:rPr>
        <w:t xml:space="preserve">společné </w:t>
      </w:r>
      <w:r w:rsidR="00A85BB0" w:rsidRPr="00F14090">
        <w:rPr>
          <w:sz w:val="24"/>
          <w:szCs w:val="24"/>
        </w:rPr>
        <w:t>se školním vzdělávacím programem Zdravá škola a v souladu se zásadami podpory zdraví ve škole.</w:t>
      </w:r>
    </w:p>
    <w:p w:rsidR="00C02131" w:rsidRPr="00F14090" w:rsidRDefault="00C02131" w:rsidP="00C02131">
      <w:pPr>
        <w:rPr>
          <w:sz w:val="24"/>
          <w:szCs w:val="24"/>
        </w:rPr>
      </w:pPr>
    </w:p>
    <w:p w:rsidR="00C02131" w:rsidRPr="00F14090" w:rsidRDefault="00C02131" w:rsidP="00C02131">
      <w:pPr>
        <w:spacing w:after="0"/>
        <w:rPr>
          <w:sz w:val="24"/>
          <w:szCs w:val="24"/>
          <w:u w:val="single"/>
        </w:rPr>
      </w:pPr>
      <w:r w:rsidRPr="00F14090">
        <w:rPr>
          <w:sz w:val="24"/>
          <w:szCs w:val="24"/>
          <w:u w:val="single"/>
        </w:rPr>
        <w:t>Kompetence k učení</w:t>
      </w:r>
    </w:p>
    <w:p w:rsidR="00C02131" w:rsidRPr="00F14090" w:rsidRDefault="00C02131" w:rsidP="00C02131">
      <w:pPr>
        <w:pStyle w:val="Odstavecseseznamem"/>
        <w:numPr>
          <w:ilvl w:val="0"/>
          <w:numId w:val="12"/>
        </w:numPr>
        <w:spacing w:after="0"/>
        <w:rPr>
          <w:sz w:val="24"/>
          <w:szCs w:val="24"/>
        </w:rPr>
      </w:pPr>
      <w:r w:rsidRPr="00F14090">
        <w:rPr>
          <w:sz w:val="24"/>
          <w:szCs w:val="24"/>
        </w:rPr>
        <w:t>Poskytujeme žákům přístup k mnoha informačním zdrojům</w:t>
      </w:r>
    </w:p>
    <w:p w:rsidR="00A311AB" w:rsidRDefault="00C02131" w:rsidP="00C02131">
      <w:pPr>
        <w:pStyle w:val="Odstavecseseznamem"/>
        <w:numPr>
          <w:ilvl w:val="0"/>
          <w:numId w:val="12"/>
        </w:numPr>
        <w:spacing w:after="0"/>
        <w:rPr>
          <w:sz w:val="24"/>
          <w:szCs w:val="24"/>
        </w:rPr>
      </w:pPr>
      <w:r w:rsidRPr="00F14090">
        <w:rPr>
          <w:sz w:val="24"/>
          <w:szCs w:val="24"/>
        </w:rPr>
        <w:t xml:space="preserve">Podporujeme hledání souvislostí mezi teorií a praxí a mezi jednotlivými </w:t>
      </w:r>
      <w:r w:rsidR="00A311AB">
        <w:rPr>
          <w:sz w:val="24"/>
          <w:szCs w:val="24"/>
        </w:rPr>
        <w:t>vyučovacími</w:t>
      </w:r>
    </w:p>
    <w:p w:rsidR="00C02131" w:rsidRPr="00A311AB" w:rsidRDefault="00C02131" w:rsidP="00A311AB">
      <w:pPr>
        <w:spacing w:after="0"/>
        <w:rPr>
          <w:sz w:val="24"/>
          <w:szCs w:val="24"/>
        </w:rPr>
      </w:pPr>
      <w:r w:rsidRPr="00A311AB">
        <w:rPr>
          <w:sz w:val="24"/>
          <w:szCs w:val="24"/>
        </w:rPr>
        <w:t>předměty</w:t>
      </w:r>
      <w:r w:rsidRPr="00A311AB">
        <w:rPr>
          <w:sz w:val="24"/>
          <w:szCs w:val="24"/>
        </w:rPr>
        <w:br/>
      </w:r>
    </w:p>
    <w:p w:rsidR="00C02131" w:rsidRPr="00F14090" w:rsidRDefault="00C02131" w:rsidP="00C02131">
      <w:pPr>
        <w:spacing w:after="0"/>
        <w:rPr>
          <w:sz w:val="24"/>
          <w:szCs w:val="24"/>
          <w:u w:val="single"/>
        </w:rPr>
      </w:pPr>
      <w:r w:rsidRPr="00F14090">
        <w:rPr>
          <w:sz w:val="24"/>
          <w:szCs w:val="24"/>
          <w:u w:val="single"/>
        </w:rPr>
        <w:t>Kompetence k řešení problému</w:t>
      </w:r>
    </w:p>
    <w:p w:rsidR="00C02131" w:rsidRPr="00F14090" w:rsidRDefault="00C02131" w:rsidP="00C02131">
      <w:pPr>
        <w:pStyle w:val="Odstavecseseznamem"/>
        <w:numPr>
          <w:ilvl w:val="0"/>
          <w:numId w:val="13"/>
        </w:numPr>
        <w:spacing w:after="0"/>
        <w:rPr>
          <w:sz w:val="24"/>
          <w:szCs w:val="24"/>
        </w:rPr>
      </w:pPr>
      <w:r w:rsidRPr="00F14090">
        <w:rPr>
          <w:sz w:val="24"/>
          <w:szCs w:val="24"/>
        </w:rPr>
        <w:t>Klademe otevřené otázky</w:t>
      </w:r>
    </w:p>
    <w:p w:rsidR="00C02131" w:rsidRPr="00F14090" w:rsidRDefault="00C02131" w:rsidP="00C02131">
      <w:pPr>
        <w:pStyle w:val="Odstavecseseznamem"/>
        <w:numPr>
          <w:ilvl w:val="0"/>
          <w:numId w:val="13"/>
        </w:numPr>
        <w:spacing w:after="0"/>
        <w:rPr>
          <w:sz w:val="24"/>
          <w:szCs w:val="24"/>
        </w:rPr>
      </w:pPr>
      <w:r w:rsidRPr="00F14090">
        <w:rPr>
          <w:sz w:val="24"/>
          <w:szCs w:val="24"/>
        </w:rPr>
        <w:t>Motiv</w:t>
      </w:r>
      <w:r w:rsidR="00A85BB0" w:rsidRPr="00F14090">
        <w:rPr>
          <w:sz w:val="24"/>
          <w:szCs w:val="24"/>
        </w:rPr>
        <w:t>ujeme žáka k samostatnému řešení</w:t>
      </w:r>
      <w:r w:rsidRPr="00F14090">
        <w:rPr>
          <w:sz w:val="24"/>
          <w:szCs w:val="24"/>
        </w:rPr>
        <w:t xml:space="preserve"> problému</w:t>
      </w:r>
    </w:p>
    <w:p w:rsidR="00C02131" w:rsidRPr="00F14090" w:rsidRDefault="00C02131" w:rsidP="00C02131">
      <w:pPr>
        <w:pStyle w:val="Odstavecseseznamem"/>
        <w:numPr>
          <w:ilvl w:val="0"/>
          <w:numId w:val="13"/>
        </w:numPr>
        <w:spacing w:after="0"/>
        <w:rPr>
          <w:sz w:val="24"/>
          <w:szCs w:val="24"/>
        </w:rPr>
      </w:pPr>
      <w:r w:rsidRPr="00F14090">
        <w:rPr>
          <w:sz w:val="24"/>
          <w:szCs w:val="24"/>
        </w:rPr>
        <w:t xml:space="preserve">Napomáháme </w:t>
      </w:r>
      <w:r w:rsidR="00A85BB0" w:rsidRPr="00F14090">
        <w:rPr>
          <w:sz w:val="24"/>
          <w:szCs w:val="24"/>
        </w:rPr>
        <w:t>žákovi</w:t>
      </w:r>
      <w:r w:rsidRPr="00F14090">
        <w:rPr>
          <w:sz w:val="24"/>
          <w:szCs w:val="24"/>
        </w:rPr>
        <w:t xml:space="preserve"> hledat další řešení</w:t>
      </w:r>
    </w:p>
    <w:p w:rsidR="00C02131" w:rsidRPr="00F14090" w:rsidRDefault="00C02131" w:rsidP="00C02131">
      <w:pPr>
        <w:pStyle w:val="Odstavecseseznamem"/>
        <w:numPr>
          <w:ilvl w:val="0"/>
          <w:numId w:val="13"/>
        </w:numPr>
        <w:spacing w:after="0"/>
        <w:rPr>
          <w:sz w:val="24"/>
          <w:szCs w:val="24"/>
        </w:rPr>
      </w:pPr>
      <w:r w:rsidRPr="00F14090">
        <w:rPr>
          <w:sz w:val="24"/>
          <w:szCs w:val="24"/>
        </w:rPr>
        <w:t>Podporujeme samostatnost, tvořivost a logické myšlení</w:t>
      </w:r>
    </w:p>
    <w:p w:rsidR="00C02131" w:rsidRPr="00F14090" w:rsidRDefault="00C02131" w:rsidP="00C02131">
      <w:pPr>
        <w:pStyle w:val="Odstavecseseznamem"/>
        <w:numPr>
          <w:ilvl w:val="0"/>
          <w:numId w:val="13"/>
        </w:numPr>
        <w:spacing w:after="0"/>
        <w:rPr>
          <w:sz w:val="24"/>
          <w:szCs w:val="24"/>
        </w:rPr>
      </w:pPr>
      <w:r w:rsidRPr="00F14090">
        <w:rPr>
          <w:sz w:val="24"/>
          <w:szCs w:val="24"/>
        </w:rPr>
        <w:t>Vytváříme podmínky pro týmovou spolupráci</w:t>
      </w:r>
    </w:p>
    <w:p w:rsidR="00C02131" w:rsidRPr="00F14090" w:rsidRDefault="00C02131" w:rsidP="00C02131">
      <w:pPr>
        <w:spacing w:after="0"/>
        <w:rPr>
          <w:sz w:val="24"/>
          <w:szCs w:val="24"/>
        </w:rPr>
      </w:pPr>
    </w:p>
    <w:p w:rsidR="00C02131" w:rsidRPr="00F14090" w:rsidRDefault="00C02131" w:rsidP="00C02131">
      <w:pPr>
        <w:spacing w:after="0"/>
        <w:rPr>
          <w:sz w:val="24"/>
          <w:szCs w:val="24"/>
          <w:u w:val="single"/>
        </w:rPr>
      </w:pPr>
      <w:r w:rsidRPr="00F14090">
        <w:rPr>
          <w:sz w:val="24"/>
          <w:szCs w:val="24"/>
          <w:u w:val="single"/>
        </w:rPr>
        <w:t>Kompetence pracovní</w:t>
      </w:r>
    </w:p>
    <w:p w:rsidR="00A311AB" w:rsidRDefault="00A85BB0" w:rsidP="00C02131">
      <w:pPr>
        <w:pStyle w:val="Odstavecseseznamem"/>
        <w:numPr>
          <w:ilvl w:val="0"/>
          <w:numId w:val="14"/>
        </w:numPr>
        <w:spacing w:after="0"/>
        <w:rPr>
          <w:sz w:val="24"/>
          <w:szCs w:val="24"/>
        </w:rPr>
      </w:pPr>
      <w:r w:rsidRPr="00F14090">
        <w:rPr>
          <w:sz w:val="24"/>
          <w:szCs w:val="24"/>
        </w:rPr>
        <w:t xml:space="preserve">Vedeme žáky </w:t>
      </w:r>
      <w:r w:rsidR="00C02131" w:rsidRPr="00F14090">
        <w:rPr>
          <w:sz w:val="24"/>
          <w:szCs w:val="24"/>
        </w:rPr>
        <w:t>k aktivní ochraně vlastního zdraví i zdraví spolužáků</w:t>
      </w:r>
      <w:r w:rsidR="00A311AB">
        <w:rPr>
          <w:sz w:val="24"/>
          <w:szCs w:val="24"/>
        </w:rPr>
        <w:t xml:space="preserve"> v průběhu</w:t>
      </w:r>
    </w:p>
    <w:p w:rsidR="00C02131" w:rsidRPr="00A311AB" w:rsidRDefault="00A85BB0" w:rsidP="00A311AB">
      <w:pPr>
        <w:spacing w:after="0"/>
        <w:rPr>
          <w:sz w:val="24"/>
          <w:szCs w:val="24"/>
        </w:rPr>
      </w:pPr>
      <w:r w:rsidRPr="00A311AB">
        <w:rPr>
          <w:sz w:val="24"/>
          <w:szCs w:val="24"/>
        </w:rPr>
        <w:t>praktických činností</w:t>
      </w:r>
    </w:p>
    <w:p w:rsidR="00A311AB" w:rsidRDefault="00A85BB0" w:rsidP="00C02131">
      <w:pPr>
        <w:pStyle w:val="Odstavecseseznamem"/>
        <w:numPr>
          <w:ilvl w:val="0"/>
          <w:numId w:val="14"/>
        </w:numPr>
        <w:spacing w:after="0"/>
        <w:rPr>
          <w:sz w:val="24"/>
          <w:szCs w:val="24"/>
        </w:rPr>
      </w:pPr>
      <w:r w:rsidRPr="00F14090">
        <w:rPr>
          <w:sz w:val="24"/>
          <w:szCs w:val="24"/>
        </w:rPr>
        <w:t xml:space="preserve">Dáváme žákům příležitost </w:t>
      </w:r>
      <w:r w:rsidR="00C02131" w:rsidRPr="00F14090">
        <w:rPr>
          <w:sz w:val="24"/>
          <w:szCs w:val="24"/>
        </w:rPr>
        <w:t>seznamovat se</w:t>
      </w:r>
      <w:r w:rsidRPr="00F14090">
        <w:rPr>
          <w:sz w:val="24"/>
          <w:szCs w:val="24"/>
        </w:rPr>
        <w:t xml:space="preserve"> v průběhu projektových dní </w:t>
      </w:r>
      <w:r w:rsidR="00C02131" w:rsidRPr="00F14090">
        <w:rPr>
          <w:sz w:val="24"/>
          <w:szCs w:val="24"/>
        </w:rPr>
        <w:t xml:space="preserve">s netradičními </w:t>
      </w:r>
    </w:p>
    <w:p w:rsidR="00C02131" w:rsidRPr="00A311AB" w:rsidRDefault="00C02131" w:rsidP="00A311AB">
      <w:pPr>
        <w:spacing w:after="0"/>
        <w:rPr>
          <w:sz w:val="24"/>
          <w:szCs w:val="24"/>
        </w:rPr>
      </w:pPr>
      <w:r w:rsidRPr="00A311AB">
        <w:rPr>
          <w:sz w:val="24"/>
          <w:szCs w:val="24"/>
        </w:rPr>
        <w:t xml:space="preserve">materiály a technikami </w:t>
      </w:r>
      <w:r w:rsidR="00A85BB0" w:rsidRPr="00A311AB">
        <w:rPr>
          <w:sz w:val="24"/>
          <w:szCs w:val="24"/>
        </w:rPr>
        <w:t xml:space="preserve">a jejich </w:t>
      </w:r>
      <w:r w:rsidRPr="00A311AB">
        <w:rPr>
          <w:sz w:val="24"/>
          <w:szCs w:val="24"/>
        </w:rPr>
        <w:t>zpracování</w:t>
      </w:r>
      <w:r w:rsidR="00A85BB0" w:rsidRPr="00A311AB">
        <w:rPr>
          <w:sz w:val="24"/>
          <w:szCs w:val="24"/>
        </w:rPr>
        <w:t>m</w:t>
      </w:r>
    </w:p>
    <w:p w:rsidR="00C02131" w:rsidRPr="00F14090" w:rsidRDefault="00C02131" w:rsidP="00C02131">
      <w:pPr>
        <w:pStyle w:val="Odstavecseseznamem"/>
        <w:numPr>
          <w:ilvl w:val="0"/>
          <w:numId w:val="14"/>
        </w:numPr>
        <w:spacing w:after="0"/>
        <w:rPr>
          <w:sz w:val="24"/>
          <w:szCs w:val="24"/>
        </w:rPr>
      </w:pPr>
      <w:r w:rsidRPr="00F14090">
        <w:rPr>
          <w:sz w:val="24"/>
          <w:szCs w:val="24"/>
        </w:rPr>
        <w:t>Vedeme žáky ke správnému způsobu užití materiálu, nástrojů, techniky a vybavení</w:t>
      </w:r>
    </w:p>
    <w:p w:rsidR="00C02131" w:rsidRPr="00F14090" w:rsidRDefault="00C02131" w:rsidP="00C02131">
      <w:pPr>
        <w:spacing w:after="0"/>
        <w:rPr>
          <w:sz w:val="24"/>
          <w:szCs w:val="24"/>
        </w:rPr>
      </w:pPr>
    </w:p>
    <w:p w:rsidR="00C02131" w:rsidRPr="00F14090" w:rsidRDefault="00C02131" w:rsidP="00C02131">
      <w:pPr>
        <w:spacing w:after="0"/>
        <w:rPr>
          <w:sz w:val="24"/>
          <w:szCs w:val="24"/>
          <w:u w:val="single"/>
        </w:rPr>
      </w:pPr>
      <w:r w:rsidRPr="00F14090">
        <w:rPr>
          <w:sz w:val="24"/>
          <w:szCs w:val="24"/>
          <w:u w:val="single"/>
        </w:rPr>
        <w:t>Kompetence občanská</w:t>
      </w:r>
    </w:p>
    <w:p w:rsidR="00A311AB" w:rsidRDefault="00C02131" w:rsidP="00C02131">
      <w:pPr>
        <w:pStyle w:val="Odstavecseseznamem"/>
        <w:numPr>
          <w:ilvl w:val="0"/>
          <w:numId w:val="15"/>
        </w:numPr>
        <w:spacing w:after="0"/>
        <w:rPr>
          <w:sz w:val="24"/>
          <w:szCs w:val="24"/>
        </w:rPr>
      </w:pPr>
      <w:r w:rsidRPr="00F14090">
        <w:rPr>
          <w:sz w:val="24"/>
          <w:szCs w:val="24"/>
        </w:rPr>
        <w:t>Vytváříme příležitosti k tomu, aby žáci moh</w:t>
      </w:r>
      <w:r w:rsidR="00A311AB">
        <w:rPr>
          <w:sz w:val="24"/>
          <w:szCs w:val="24"/>
        </w:rPr>
        <w:t>li prožívat a dodržovat tradice</w:t>
      </w:r>
    </w:p>
    <w:p w:rsidR="00C02131" w:rsidRPr="00A311AB" w:rsidRDefault="00C02131" w:rsidP="00A311AB">
      <w:pPr>
        <w:spacing w:after="0"/>
        <w:rPr>
          <w:sz w:val="24"/>
          <w:szCs w:val="24"/>
        </w:rPr>
      </w:pPr>
      <w:r w:rsidRPr="00A311AB">
        <w:rPr>
          <w:sz w:val="24"/>
          <w:szCs w:val="24"/>
        </w:rPr>
        <w:t>(Velikonoce, Vánoce, atd.)</w:t>
      </w:r>
    </w:p>
    <w:p w:rsidR="00A311AB" w:rsidRDefault="00C02131" w:rsidP="00C02131">
      <w:pPr>
        <w:pStyle w:val="Odstavecseseznamem"/>
        <w:numPr>
          <w:ilvl w:val="0"/>
          <w:numId w:val="15"/>
        </w:numPr>
        <w:spacing w:after="0"/>
        <w:rPr>
          <w:sz w:val="24"/>
          <w:szCs w:val="24"/>
        </w:rPr>
      </w:pPr>
      <w:r w:rsidRPr="00F14090">
        <w:rPr>
          <w:sz w:val="24"/>
          <w:szCs w:val="24"/>
        </w:rPr>
        <w:lastRenderedPageBreak/>
        <w:t xml:space="preserve">Vytváříme pravidla soužití a vedeme žáky k jejich dodržování a </w:t>
      </w:r>
      <w:r w:rsidR="00A85BB0" w:rsidRPr="00F14090">
        <w:rPr>
          <w:sz w:val="24"/>
          <w:szCs w:val="24"/>
        </w:rPr>
        <w:t>přijímání</w:t>
      </w:r>
      <w:r w:rsidRPr="00F14090">
        <w:rPr>
          <w:sz w:val="24"/>
          <w:szCs w:val="24"/>
        </w:rPr>
        <w:t xml:space="preserve"> důsledků </w:t>
      </w:r>
      <w:proofErr w:type="gramStart"/>
      <w:r w:rsidR="00A85BB0" w:rsidRPr="00F14090">
        <w:rPr>
          <w:sz w:val="24"/>
          <w:szCs w:val="24"/>
        </w:rPr>
        <w:t>za</w:t>
      </w:r>
      <w:proofErr w:type="gramEnd"/>
    </w:p>
    <w:p w:rsidR="00C02131" w:rsidRPr="00A311AB" w:rsidRDefault="00C02131" w:rsidP="00A311AB">
      <w:pPr>
        <w:spacing w:after="0"/>
        <w:rPr>
          <w:sz w:val="24"/>
          <w:szCs w:val="24"/>
        </w:rPr>
      </w:pPr>
      <w:r w:rsidRPr="00A311AB">
        <w:rPr>
          <w:sz w:val="24"/>
          <w:szCs w:val="24"/>
        </w:rPr>
        <w:t>jejich nedodrž</w:t>
      </w:r>
      <w:r w:rsidR="00A85BB0" w:rsidRPr="00A311AB">
        <w:rPr>
          <w:sz w:val="24"/>
          <w:szCs w:val="24"/>
        </w:rPr>
        <w:t>e</w:t>
      </w:r>
      <w:r w:rsidRPr="00A311AB">
        <w:rPr>
          <w:sz w:val="24"/>
          <w:szCs w:val="24"/>
        </w:rPr>
        <w:t>ní</w:t>
      </w:r>
    </w:p>
    <w:p w:rsidR="00C02131" w:rsidRPr="00F14090" w:rsidRDefault="00C02131" w:rsidP="00C02131">
      <w:pPr>
        <w:pStyle w:val="Odstavecseseznamem"/>
        <w:numPr>
          <w:ilvl w:val="0"/>
          <w:numId w:val="15"/>
        </w:numPr>
        <w:spacing w:after="0"/>
        <w:rPr>
          <w:sz w:val="24"/>
          <w:szCs w:val="24"/>
        </w:rPr>
      </w:pPr>
      <w:r w:rsidRPr="00F14090">
        <w:rPr>
          <w:sz w:val="24"/>
          <w:szCs w:val="24"/>
        </w:rPr>
        <w:t>Zapojujeme žáky do dění obce, např. přípravou a realizací programu pro veřejnost</w:t>
      </w:r>
    </w:p>
    <w:p w:rsidR="00C02131" w:rsidRPr="00F14090" w:rsidRDefault="00C02131" w:rsidP="00C02131">
      <w:pPr>
        <w:rPr>
          <w:sz w:val="24"/>
          <w:szCs w:val="24"/>
        </w:rPr>
      </w:pPr>
    </w:p>
    <w:p w:rsidR="00C02131" w:rsidRPr="00F14090" w:rsidRDefault="00C02131" w:rsidP="00C02131">
      <w:pPr>
        <w:spacing w:after="0"/>
        <w:rPr>
          <w:sz w:val="24"/>
          <w:szCs w:val="24"/>
          <w:u w:val="single"/>
        </w:rPr>
      </w:pPr>
      <w:r w:rsidRPr="00F14090">
        <w:rPr>
          <w:sz w:val="24"/>
          <w:szCs w:val="24"/>
          <w:u w:val="single"/>
        </w:rPr>
        <w:t>Kompetence sociálně – personální</w:t>
      </w:r>
    </w:p>
    <w:p w:rsidR="00C02131" w:rsidRPr="00F14090" w:rsidRDefault="00A85BB0" w:rsidP="00C02131">
      <w:pPr>
        <w:pStyle w:val="Odstavecseseznamem"/>
        <w:numPr>
          <w:ilvl w:val="0"/>
          <w:numId w:val="16"/>
        </w:numPr>
        <w:spacing w:after="0"/>
        <w:rPr>
          <w:sz w:val="24"/>
          <w:szCs w:val="24"/>
        </w:rPr>
      </w:pPr>
      <w:r w:rsidRPr="00F14090">
        <w:rPr>
          <w:sz w:val="24"/>
          <w:szCs w:val="24"/>
        </w:rPr>
        <w:t>Učíme žáky</w:t>
      </w:r>
      <w:r w:rsidR="00C02131" w:rsidRPr="00F14090">
        <w:rPr>
          <w:sz w:val="24"/>
          <w:szCs w:val="24"/>
        </w:rPr>
        <w:t xml:space="preserve"> oceňovat práci vlastní i druhých</w:t>
      </w:r>
    </w:p>
    <w:p w:rsidR="00A311AB" w:rsidRDefault="00A85BB0" w:rsidP="00C02131">
      <w:pPr>
        <w:pStyle w:val="Odstavecseseznamem"/>
        <w:numPr>
          <w:ilvl w:val="0"/>
          <w:numId w:val="16"/>
        </w:numPr>
        <w:spacing w:after="0"/>
        <w:rPr>
          <w:sz w:val="24"/>
          <w:szCs w:val="24"/>
        </w:rPr>
      </w:pPr>
      <w:r w:rsidRPr="00F14090">
        <w:rPr>
          <w:sz w:val="24"/>
          <w:szCs w:val="24"/>
        </w:rPr>
        <w:t>Podporuje procesy sebehodnocení žáků p</w:t>
      </w:r>
      <w:r w:rsidR="00C02131" w:rsidRPr="00F14090">
        <w:rPr>
          <w:sz w:val="24"/>
          <w:szCs w:val="24"/>
        </w:rPr>
        <w:t xml:space="preserve">omocí her a </w:t>
      </w:r>
      <w:r w:rsidRPr="00F14090">
        <w:rPr>
          <w:sz w:val="24"/>
          <w:szCs w:val="24"/>
        </w:rPr>
        <w:t xml:space="preserve">různých </w:t>
      </w:r>
      <w:r w:rsidR="00A311AB">
        <w:rPr>
          <w:sz w:val="24"/>
          <w:szCs w:val="24"/>
        </w:rPr>
        <w:t>technik, dramatické,</w:t>
      </w:r>
    </w:p>
    <w:p w:rsidR="00C02131" w:rsidRPr="00A311AB" w:rsidRDefault="00C02131" w:rsidP="00A311AB">
      <w:pPr>
        <w:spacing w:after="0"/>
        <w:rPr>
          <w:sz w:val="24"/>
          <w:szCs w:val="24"/>
        </w:rPr>
      </w:pPr>
      <w:r w:rsidRPr="00A311AB">
        <w:rPr>
          <w:sz w:val="24"/>
          <w:szCs w:val="24"/>
        </w:rPr>
        <w:t xml:space="preserve">emoční a etické výchovy </w:t>
      </w:r>
    </w:p>
    <w:p w:rsidR="00C02131" w:rsidRPr="00F14090" w:rsidRDefault="00C02131" w:rsidP="00C02131">
      <w:pPr>
        <w:pStyle w:val="Odstavecseseznamem"/>
        <w:numPr>
          <w:ilvl w:val="0"/>
          <w:numId w:val="16"/>
        </w:numPr>
        <w:spacing w:after="0"/>
        <w:rPr>
          <w:sz w:val="24"/>
          <w:szCs w:val="24"/>
        </w:rPr>
      </w:pPr>
      <w:r w:rsidRPr="00F14090">
        <w:rPr>
          <w:sz w:val="24"/>
          <w:szCs w:val="24"/>
        </w:rPr>
        <w:t>Klademe důraz na bezpečné sociální prostředí ve škole a pozitivní klima</w:t>
      </w:r>
      <w:r w:rsidR="00A85BB0" w:rsidRPr="00F14090">
        <w:rPr>
          <w:sz w:val="24"/>
          <w:szCs w:val="24"/>
        </w:rPr>
        <w:t xml:space="preserve"> v oddělení</w:t>
      </w:r>
    </w:p>
    <w:p w:rsidR="00C02131" w:rsidRPr="00F14090" w:rsidRDefault="00C02131" w:rsidP="00C02131">
      <w:pPr>
        <w:pStyle w:val="Odstavecseseznamem"/>
        <w:numPr>
          <w:ilvl w:val="0"/>
          <w:numId w:val="16"/>
        </w:numPr>
        <w:spacing w:after="0"/>
        <w:rPr>
          <w:sz w:val="24"/>
          <w:szCs w:val="24"/>
        </w:rPr>
      </w:pPr>
      <w:r w:rsidRPr="00F14090">
        <w:rPr>
          <w:sz w:val="24"/>
          <w:szCs w:val="24"/>
        </w:rPr>
        <w:t xml:space="preserve">Učíme žáky odmítavému postoji ke všemu, co narušuje dobré vztahy mezi </w:t>
      </w:r>
      <w:r w:rsidR="00A85BB0" w:rsidRPr="00F14090">
        <w:rPr>
          <w:sz w:val="24"/>
          <w:szCs w:val="24"/>
        </w:rPr>
        <w:t>spolu</w:t>
      </w:r>
      <w:r w:rsidRPr="00F14090">
        <w:rPr>
          <w:sz w:val="24"/>
          <w:szCs w:val="24"/>
        </w:rPr>
        <w:t>žáky</w:t>
      </w:r>
    </w:p>
    <w:p w:rsidR="00C02131" w:rsidRPr="00F14090" w:rsidRDefault="00C02131" w:rsidP="00C02131">
      <w:pPr>
        <w:spacing w:after="0"/>
        <w:rPr>
          <w:sz w:val="24"/>
          <w:szCs w:val="24"/>
        </w:rPr>
      </w:pPr>
    </w:p>
    <w:p w:rsidR="00C02131" w:rsidRPr="00F14090" w:rsidRDefault="00C02131" w:rsidP="00C02131">
      <w:pPr>
        <w:spacing w:after="0"/>
        <w:rPr>
          <w:sz w:val="24"/>
          <w:szCs w:val="24"/>
          <w:u w:val="single"/>
        </w:rPr>
      </w:pPr>
      <w:r w:rsidRPr="00F14090">
        <w:rPr>
          <w:sz w:val="24"/>
          <w:szCs w:val="24"/>
          <w:u w:val="single"/>
        </w:rPr>
        <w:t>Kompetence komunikativní</w:t>
      </w:r>
    </w:p>
    <w:p w:rsidR="00A311AB" w:rsidRDefault="00A85BB0" w:rsidP="00C02131">
      <w:pPr>
        <w:pStyle w:val="Odstavecseseznamem"/>
        <w:numPr>
          <w:ilvl w:val="0"/>
          <w:numId w:val="17"/>
        </w:numPr>
        <w:spacing w:after="0"/>
        <w:rPr>
          <w:sz w:val="24"/>
          <w:szCs w:val="24"/>
        </w:rPr>
      </w:pPr>
      <w:r w:rsidRPr="00F14090">
        <w:rPr>
          <w:sz w:val="24"/>
          <w:szCs w:val="24"/>
        </w:rPr>
        <w:t>Z</w:t>
      </w:r>
      <w:r w:rsidR="00C02131" w:rsidRPr="00F14090">
        <w:rPr>
          <w:sz w:val="24"/>
          <w:szCs w:val="24"/>
        </w:rPr>
        <w:t xml:space="preserve">ařazujeme </w:t>
      </w:r>
      <w:r w:rsidRPr="00F14090">
        <w:rPr>
          <w:sz w:val="24"/>
          <w:szCs w:val="24"/>
        </w:rPr>
        <w:t xml:space="preserve">do aktivit </w:t>
      </w:r>
      <w:r w:rsidR="00C02131" w:rsidRPr="00F14090">
        <w:rPr>
          <w:sz w:val="24"/>
          <w:szCs w:val="24"/>
        </w:rPr>
        <w:t>takové hry a činnosti, které</w:t>
      </w:r>
      <w:r w:rsidR="00A311AB">
        <w:rPr>
          <w:sz w:val="24"/>
          <w:szCs w:val="24"/>
        </w:rPr>
        <w:t xml:space="preserve"> umožňují žákům porozumět</w:t>
      </w:r>
    </w:p>
    <w:p w:rsidR="00C02131" w:rsidRPr="00A311AB" w:rsidRDefault="00C02131" w:rsidP="00A311AB">
      <w:pPr>
        <w:spacing w:after="0"/>
        <w:rPr>
          <w:sz w:val="24"/>
          <w:szCs w:val="24"/>
        </w:rPr>
      </w:pPr>
      <w:r w:rsidRPr="00A311AB">
        <w:rPr>
          <w:sz w:val="24"/>
          <w:szCs w:val="24"/>
        </w:rPr>
        <w:t>verbální komunikaci, rozvíjet ji a používat</w:t>
      </w:r>
    </w:p>
    <w:p w:rsidR="00A311AB" w:rsidRDefault="00C02131" w:rsidP="00C02131">
      <w:pPr>
        <w:pStyle w:val="Odstavecseseznamem"/>
        <w:numPr>
          <w:ilvl w:val="0"/>
          <w:numId w:val="17"/>
        </w:numPr>
        <w:spacing w:after="0"/>
        <w:rPr>
          <w:sz w:val="24"/>
          <w:szCs w:val="24"/>
        </w:rPr>
      </w:pPr>
      <w:r w:rsidRPr="00F14090">
        <w:rPr>
          <w:sz w:val="24"/>
          <w:szCs w:val="24"/>
        </w:rPr>
        <w:t xml:space="preserve">Vytváříme modelové situace, ve kterých se žáci učí </w:t>
      </w:r>
      <w:r w:rsidR="00A311AB">
        <w:rPr>
          <w:sz w:val="24"/>
          <w:szCs w:val="24"/>
        </w:rPr>
        <w:t>základní komunikační dovednosti</w:t>
      </w:r>
    </w:p>
    <w:p w:rsidR="00C02131" w:rsidRPr="00A311AB" w:rsidRDefault="00C02131" w:rsidP="00A311AB">
      <w:pPr>
        <w:spacing w:after="0"/>
        <w:rPr>
          <w:sz w:val="24"/>
          <w:szCs w:val="24"/>
        </w:rPr>
      </w:pPr>
      <w:r w:rsidRPr="00A311AB">
        <w:rPr>
          <w:sz w:val="24"/>
          <w:szCs w:val="24"/>
        </w:rPr>
        <w:t>(pozdravit, poděkovat, atd.)</w:t>
      </w:r>
    </w:p>
    <w:p w:rsidR="00C02131" w:rsidRDefault="00C02131" w:rsidP="00C02131">
      <w:pPr>
        <w:spacing w:after="0"/>
      </w:pPr>
    </w:p>
    <w:p w:rsidR="00436CAA" w:rsidRDefault="00436CAA" w:rsidP="00C02131">
      <w:pPr>
        <w:spacing w:after="0"/>
      </w:pPr>
    </w:p>
    <w:p w:rsidR="00436CAA" w:rsidRPr="00436CAA" w:rsidRDefault="00436CAA" w:rsidP="00436CAA">
      <w:pPr>
        <w:pStyle w:val="Nadpis2"/>
        <w:rPr>
          <w:szCs w:val="24"/>
        </w:rPr>
      </w:pPr>
      <w:bookmarkStart w:id="10" w:name="_Toc399404257"/>
      <w:r w:rsidRPr="00436CAA">
        <w:t>3.2</w:t>
      </w:r>
      <w:r w:rsidRPr="00436CAA">
        <w:tab/>
        <w:t>Délka vzdělávání</w:t>
      </w:r>
      <w:bookmarkEnd w:id="10"/>
    </w:p>
    <w:p w:rsidR="00A85BB0" w:rsidRPr="00F14090" w:rsidRDefault="00436CAA" w:rsidP="00436CAA">
      <w:pPr>
        <w:ind w:firstLine="708"/>
        <w:rPr>
          <w:sz w:val="24"/>
          <w:szCs w:val="24"/>
        </w:rPr>
      </w:pPr>
      <w:r w:rsidRPr="00F14090">
        <w:rPr>
          <w:sz w:val="24"/>
          <w:szCs w:val="24"/>
        </w:rPr>
        <w:t xml:space="preserve">Školní družina zahrnuje ve svém vzdělávacím cyklu plán </w:t>
      </w:r>
      <w:r w:rsidR="00556927">
        <w:rPr>
          <w:sz w:val="24"/>
          <w:szCs w:val="24"/>
        </w:rPr>
        <w:t xml:space="preserve">výchovy a </w:t>
      </w:r>
      <w:r w:rsidRPr="00F14090">
        <w:rPr>
          <w:sz w:val="24"/>
          <w:szCs w:val="24"/>
        </w:rPr>
        <w:t xml:space="preserve">vzdělávání žáků 1. stupně ZŠ. Zájmové vzdělávání probíhá pravidelně během školního roku od 6:15 do 7:50 hodin a od 11:40 do 16:30 hodin ve dnech školního vyučování ZŠ Klatovy, Čapkova ul. 126. </w:t>
      </w:r>
    </w:p>
    <w:p w:rsidR="00436CAA" w:rsidRPr="00F14090" w:rsidRDefault="00436CAA" w:rsidP="00436CAA">
      <w:pPr>
        <w:ind w:firstLine="708"/>
        <w:rPr>
          <w:sz w:val="24"/>
          <w:szCs w:val="24"/>
        </w:rPr>
      </w:pPr>
      <w:r w:rsidRPr="00F14090">
        <w:rPr>
          <w:sz w:val="24"/>
          <w:szCs w:val="24"/>
        </w:rPr>
        <w:t xml:space="preserve">V době prázdnin je provoz </w:t>
      </w:r>
      <w:r w:rsidR="00A85BB0" w:rsidRPr="00F14090">
        <w:rPr>
          <w:sz w:val="24"/>
          <w:szCs w:val="24"/>
        </w:rPr>
        <w:t>školní družiny</w:t>
      </w:r>
      <w:r w:rsidRPr="00F14090">
        <w:rPr>
          <w:sz w:val="24"/>
          <w:szCs w:val="24"/>
        </w:rPr>
        <w:t xml:space="preserve"> zajišťován po dohodě se zřizovatelem. </w:t>
      </w:r>
    </w:p>
    <w:p w:rsidR="00436CAA" w:rsidRPr="00F14090" w:rsidRDefault="00436CAA" w:rsidP="00436CAA">
      <w:pPr>
        <w:pStyle w:val="Nadpis3"/>
        <w:rPr>
          <w:szCs w:val="24"/>
        </w:rPr>
      </w:pPr>
    </w:p>
    <w:p w:rsidR="00205D93" w:rsidRPr="00205D93" w:rsidRDefault="00205D93" w:rsidP="00205D93"/>
    <w:p w:rsidR="00C02131" w:rsidRDefault="00C02131" w:rsidP="00436CAA">
      <w:pPr>
        <w:pStyle w:val="Nadpis2"/>
      </w:pPr>
      <w:bookmarkStart w:id="11" w:name="_Toc399404258"/>
      <w:r>
        <w:t>3.</w:t>
      </w:r>
      <w:r w:rsidR="00436CAA">
        <w:t>3</w:t>
      </w:r>
      <w:r>
        <w:tab/>
        <w:t>Formy vzdělávání</w:t>
      </w:r>
      <w:bookmarkEnd w:id="11"/>
    </w:p>
    <w:p w:rsidR="00C02131" w:rsidRPr="00F14090" w:rsidRDefault="00C02131" w:rsidP="00C02131">
      <w:pPr>
        <w:rPr>
          <w:sz w:val="24"/>
          <w:szCs w:val="24"/>
        </w:rPr>
      </w:pPr>
      <w:r w:rsidRPr="00F14090">
        <w:rPr>
          <w:sz w:val="24"/>
          <w:szCs w:val="24"/>
        </w:rPr>
        <w:t>Zájmové vzdělávání uskutečňujeme zejména těmito formami:</w:t>
      </w:r>
    </w:p>
    <w:p w:rsidR="00A311AB" w:rsidRDefault="00C02131" w:rsidP="00A311AB">
      <w:pPr>
        <w:pStyle w:val="Odstavecseseznamem"/>
        <w:numPr>
          <w:ilvl w:val="0"/>
          <w:numId w:val="19"/>
        </w:numPr>
        <w:rPr>
          <w:sz w:val="24"/>
          <w:szCs w:val="24"/>
        </w:rPr>
      </w:pPr>
      <w:r w:rsidRPr="00F14090">
        <w:rPr>
          <w:sz w:val="24"/>
          <w:szCs w:val="24"/>
        </w:rPr>
        <w:t xml:space="preserve">Pravidelná výchovná, vzdělávací a zájmová činnost – zahrnuje pravidelnou </w:t>
      </w:r>
      <w:r w:rsidR="00A311AB">
        <w:rPr>
          <w:sz w:val="24"/>
          <w:szCs w:val="24"/>
        </w:rPr>
        <w:t>činnost</w:t>
      </w:r>
    </w:p>
    <w:p w:rsidR="00C02131" w:rsidRPr="00A311AB" w:rsidRDefault="00C02131" w:rsidP="00A311AB">
      <w:pPr>
        <w:rPr>
          <w:sz w:val="24"/>
          <w:szCs w:val="24"/>
        </w:rPr>
      </w:pPr>
      <w:r w:rsidRPr="00A311AB">
        <w:rPr>
          <w:sz w:val="24"/>
          <w:szCs w:val="24"/>
        </w:rPr>
        <w:t xml:space="preserve">přihlášených účastníků </w:t>
      </w:r>
      <w:r w:rsidR="00A85BB0" w:rsidRPr="00A311AB">
        <w:rPr>
          <w:sz w:val="24"/>
          <w:szCs w:val="24"/>
        </w:rPr>
        <w:t>podle ŠVP školní družiny</w:t>
      </w:r>
      <w:r w:rsidRPr="00A311AB">
        <w:rPr>
          <w:sz w:val="24"/>
          <w:szCs w:val="24"/>
        </w:rPr>
        <w:t xml:space="preserve">, každodenní činnost v oddělení </w:t>
      </w:r>
    </w:p>
    <w:p w:rsidR="00A311AB" w:rsidRDefault="00C02131" w:rsidP="00C02131">
      <w:pPr>
        <w:pStyle w:val="Odstavecseseznamem"/>
        <w:numPr>
          <w:ilvl w:val="0"/>
          <w:numId w:val="19"/>
        </w:numPr>
        <w:rPr>
          <w:sz w:val="24"/>
          <w:szCs w:val="24"/>
        </w:rPr>
      </w:pPr>
      <w:r w:rsidRPr="00F14090">
        <w:rPr>
          <w:sz w:val="24"/>
          <w:szCs w:val="24"/>
        </w:rPr>
        <w:t>Příležitostná výchovná, vzdělávací, zájmov</w:t>
      </w:r>
      <w:r w:rsidR="00A311AB">
        <w:rPr>
          <w:sz w:val="24"/>
          <w:szCs w:val="24"/>
        </w:rPr>
        <w:t>á a tematická rekreační činnost</w:t>
      </w:r>
    </w:p>
    <w:p w:rsidR="00A311AB" w:rsidRDefault="00C02131" w:rsidP="00A311AB">
      <w:pPr>
        <w:rPr>
          <w:sz w:val="24"/>
          <w:szCs w:val="24"/>
        </w:rPr>
      </w:pPr>
      <w:r w:rsidRPr="00A311AB">
        <w:rPr>
          <w:sz w:val="24"/>
          <w:szCs w:val="24"/>
        </w:rPr>
        <w:t xml:space="preserve">v prostorách </w:t>
      </w:r>
      <w:r w:rsidR="00A85BB0" w:rsidRPr="00A311AB">
        <w:rPr>
          <w:sz w:val="24"/>
          <w:szCs w:val="24"/>
        </w:rPr>
        <w:t>školní družiny</w:t>
      </w:r>
      <w:r w:rsidRPr="00A311AB">
        <w:rPr>
          <w:sz w:val="24"/>
          <w:szCs w:val="24"/>
        </w:rPr>
        <w:t xml:space="preserve"> i mimo ně – z</w:t>
      </w:r>
      <w:r w:rsidR="00A85BB0" w:rsidRPr="00A311AB">
        <w:rPr>
          <w:sz w:val="24"/>
          <w:szCs w:val="24"/>
        </w:rPr>
        <w:t>ahrnuje všechny mimořádné akce (</w:t>
      </w:r>
      <w:r w:rsidR="00A311AB">
        <w:rPr>
          <w:sz w:val="24"/>
          <w:szCs w:val="24"/>
        </w:rPr>
        <w:t>návštěvy</w:t>
      </w:r>
    </w:p>
    <w:p w:rsidR="00C02131" w:rsidRPr="00A311AB" w:rsidRDefault="00C02131" w:rsidP="00A311AB">
      <w:pPr>
        <w:rPr>
          <w:sz w:val="24"/>
          <w:szCs w:val="24"/>
        </w:rPr>
      </w:pPr>
      <w:r w:rsidRPr="00A311AB">
        <w:rPr>
          <w:sz w:val="24"/>
          <w:szCs w:val="24"/>
        </w:rPr>
        <w:lastRenderedPageBreak/>
        <w:t xml:space="preserve">divadelních a filmových představení, besedy, exkurze, sportovní akce, výstavy, </w:t>
      </w:r>
      <w:proofErr w:type="spellStart"/>
      <w:r w:rsidR="00BA1C7D" w:rsidRPr="00A311AB">
        <w:rPr>
          <w:sz w:val="24"/>
          <w:szCs w:val="24"/>
        </w:rPr>
        <w:t>celo</w:t>
      </w:r>
      <w:r w:rsidRPr="00A311AB">
        <w:rPr>
          <w:sz w:val="24"/>
          <w:szCs w:val="24"/>
        </w:rPr>
        <w:t>družinové</w:t>
      </w:r>
      <w:proofErr w:type="spellEnd"/>
      <w:r w:rsidRPr="00A311AB">
        <w:rPr>
          <w:sz w:val="24"/>
          <w:szCs w:val="24"/>
        </w:rPr>
        <w:t xml:space="preserve"> akce, Den dětí…</w:t>
      </w:r>
      <w:r w:rsidR="00BA1C7D" w:rsidRPr="00A311AB">
        <w:rPr>
          <w:sz w:val="24"/>
          <w:szCs w:val="24"/>
        </w:rPr>
        <w:t>)</w:t>
      </w:r>
    </w:p>
    <w:p w:rsidR="00A311AB" w:rsidRDefault="00C02131" w:rsidP="00A311AB">
      <w:pPr>
        <w:pStyle w:val="Odstavecseseznamem"/>
        <w:numPr>
          <w:ilvl w:val="0"/>
          <w:numId w:val="19"/>
        </w:numPr>
        <w:rPr>
          <w:sz w:val="24"/>
          <w:szCs w:val="24"/>
        </w:rPr>
      </w:pPr>
      <w:r w:rsidRPr="00F14090">
        <w:rPr>
          <w:sz w:val="24"/>
          <w:szCs w:val="24"/>
        </w:rPr>
        <w:t>Osvětová činnost – poskytování informac</w:t>
      </w:r>
      <w:r w:rsidR="00A311AB">
        <w:rPr>
          <w:sz w:val="24"/>
          <w:szCs w:val="24"/>
        </w:rPr>
        <w:t>í v oblasti primární prevence</w:t>
      </w:r>
    </w:p>
    <w:p w:rsidR="00C02131" w:rsidRPr="00A311AB" w:rsidRDefault="00BA1C7D" w:rsidP="00A311AB">
      <w:pPr>
        <w:rPr>
          <w:sz w:val="24"/>
          <w:szCs w:val="24"/>
        </w:rPr>
      </w:pPr>
      <w:proofErr w:type="spellStart"/>
      <w:r w:rsidRPr="00A311AB">
        <w:rPr>
          <w:sz w:val="24"/>
          <w:szCs w:val="24"/>
        </w:rPr>
        <w:t>sociálně</w:t>
      </w:r>
      <w:r w:rsidR="00C02131" w:rsidRPr="00A311AB">
        <w:rPr>
          <w:sz w:val="24"/>
          <w:szCs w:val="24"/>
        </w:rPr>
        <w:t>patologických</w:t>
      </w:r>
      <w:proofErr w:type="spellEnd"/>
      <w:r w:rsidR="00C02131" w:rsidRPr="00A311AB">
        <w:rPr>
          <w:sz w:val="24"/>
          <w:szCs w:val="24"/>
        </w:rPr>
        <w:t xml:space="preserve"> jevů</w:t>
      </w:r>
    </w:p>
    <w:p w:rsidR="00A311AB" w:rsidRDefault="00C02131" w:rsidP="00C02131">
      <w:pPr>
        <w:pStyle w:val="Odstavecseseznamem"/>
        <w:numPr>
          <w:ilvl w:val="0"/>
          <w:numId w:val="19"/>
        </w:numPr>
        <w:rPr>
          <w:sz w:val="24"/>
          <w:szCs w:val="24"/>
        </w:rPr>
      </w:pPr>
      <w:r w:rsidRPr="00F14090">
        <w:rPr>
          <w:sz w:val="24"/>
          <w:szCs w:val="24"/>
        </w:rPr>
        <w:t>Individuální práce – vytváření podmíne</w:t>
      </w:r>
      <w:r w:rsidR="00A311AB">
        <w:rPr>
          <w:sz w:val="24"/>
          <w:szCs w:val="24"/>
        </w:rPr>
        <w:t>k pro rozvoj nadání dětí, práce</w:t>
      </w:r>
    </w:p>
    <w:p w:rsidR="00C02131" w:rsidRPr="00A311AB" w:rsidRDefault="00C02131" w:rsidP="00A311AB">
      <w:pPr>
        <w:rPr>
          <w:sz w:val="24"/>
          <w:szCs w:val="24"/>
        </w:rPr>
      </w:pPr>
      <w:r w:rsidRPr="00A311AB">
        <w:rPr>
          <w:sz w:val="24"/>
          <w:szCs w:val="24"/>
        </w:rPr>
        <w:t xml:space="preserve">s talentovanými jedinci, konzultace, řešení tematických úkolů, práce </w:t>
      </w:r>
      <w:r w:rsidRPr="00A311AB">
        <w:rPr>
          <w:sz w:val="24"/>
          <w:szCs w:val="24"/>
        </w:rPr>
        <w:tab/>
        <w:t>s integrovanými jedinci – pomoc, podpora, povzbuzení</w:t>
      </w:r>
    </w:p>
    <w:p w:rsidR="00A311AB" w:rsidRDefault="00C02131" w:rsidP="00C02131">
      <w:pPr>
        <w:pStyle w:val="Odstavecseseznamem"/>
        <w:numPr>
          <w:ilvl w:val="0"/>
          <w:numId w:val="19"/>
        </w:numPr>
        <w:rPr>
          <w:sz w:val="24"/>
          <w:szCs w:val="24"/>
        </w:rPr>
      </w:pPr>
      <w:r w:rsidRPr="00F14090">
        <w:rPr>
          <w:sz w:val="24"/>
          <w:szCs w:val="24"/>
        </w:rPr>
        <w:t>Nabídky spontánních činností – spontánní aktivita je praktikována za do</w:t>
      </w:r>
      <w:r w:rsidR="00BA1C7D" w:rsidRPr="00F14090">
        <w:rPr>
          <w:sz w:val="24"/>
          <w:szCs w:val="24"/>
        </w:rPr>
        <w:t>hledu</w:t>
      </w:r>
    </w:p>
    <w:p w:rsidR="00C02131" w:rsidRPr="00A311AB" w:rsidRDefault="00C02131" w:rsidP="00A311AB">
      <w:pPr>
        <w:rPr>
          <w:sz w:val="24"/>
          <w:szCs w:val="24"/>
        </w:rPr>
      </w:pPr>
      <w:r w:rsidRPr="00A311AB">
        <w:rPr>
          <w:sz w:val="24"/>
          <w:szCs w:val="24"/>
        </w:rPr>
        <w:t>vychovatelky tak, aby se dítě mohlo samostatně projevit a rozhodnou</w:t>
      </w:r>
      <w:r w:rsidR="00BA1C7D" w:rsidRPr="00A311AB">
        <w:rPr>
          <w:sz w:val="24"/>
          <w:szCs w:val="24"/>
        </w:rPr>
        <w:t>t</w:t>
      </w:r>
      <w:r w:rsidR="00CB116E">
        <w:rPr>
          <w:sz w:val="24"/>
          <w:szCs w:val="24"/>
        </w:rPr>
        <w:t xml:space="preserve"> o své </w:t>
      </w:r>
      <w:r w:rsidRPr="00A311AB">
        <w:rPr>
          <w:sz w:val="24"/>
          <w:szCs w:val="24"/>
        </w:rPr>
        <w:t>činnosti. Vychovatelka zde funguje pouze jako rádce a do</w:t>
      </w:r>
      <w:r w:rsidR="00BA1C7D" w:rsidRPr="00A311AB">
        <w:rPr>
          <w:sz w:val="24"/>
          <w:szCs w:val="24"/>
        </w:rPr>
        <w:t>hled</w:t>
      </w:r>
      <w:r w:rsidRPr="00A311AB">
        <w:rPr>
          <w:sz w:val="24"/>
          <w:szCs w:val="24"/>
        </w:rPr>
        <w:t>.</w:t>
      </w:r>
    </w:p>
    <w:p w:rsidR="00C02131" w:rsidRDefault="00C02131" w:rsidP="00C02131"/>
    <w:p w:rsidR="00205D93" w:rsidRDefault="00205D93" w:rsidP="00C02131"/>
    <w:p w:rsidR="008C0745" w:rsidRDefault="00436CAA" w:rsidP="00436CAA">
      <w:pPr>
        <w:pStyle w:val="Nadpis2"/>
      </w:pPr>
      <w:bookmarkStart w:id="12" w:name="_Toc399404259"/>
      <w:proofErr w:type="gramStart"/>
      <w:r>
        <w:t xml:space="preserve">3.4       </w:t>
      </w:r>
      <w:r w:rsidR="008C0745">
        <w:t>Obsah</w:t>
      </w:r>
      <w:proofErr w:type="gramEnd"/>
      <w:r w:rsidR="008C0745">
        <w:t xml:space="preserve"> vzdělávání, časový plán</w:t>
      </w:r>
      <w:bookmarkEnd w:id="12"/>
    </w:p>
    <w:p w:rsidR="008C0745" w:rsidRDefault="00436CAA" w:rsidP="00205D93">
      <w:pPr>
        <w:pStyle w:val="Nadpis3"/>
      </w:pPr>
      <w:bookmarkStart w:id="13" w:name="_Toc399404260"/>
      <w:r w:rsidRPr="004152C5">
        <w:t>3.4.1</w:t>
      </w:r>
      <w:r w:rsidRPr="004152C5">
        <w:tab/>
      </w:r>
      <w:r w:rsidR="008C0745" w:rsidRPr="004152C5">
        <w:t>Vymezení vzdělávacích oblastí</w:t>
      </w:r>
      <w:bookmarkEnd w:id="13"/>
    </w:p>
    <w:p w:rsidR="008C0745" w:rsidRPr="00A311AB" w:rsidRDefault="008C0745" w:rsidP="008C0745">
      <w:pPr>
        <w:spacing w:after="0"/>
        <w:ind w:firstLine="360"/>
        <w:rPr>
          <w:rFonts w:cs="Times New Roman"/>
          <w:sz w:val="24"/>
          <w:szCs w:val="24"/>
        </w:rPr>
      </w:pPr>
      <w:r w:rsidRPr="00A311AB">
        <w:rPr>
          <w:rFonts w:cs="Times New Roman"/>
          <w:sz w:val="24"/>
          <w:szCs w:val="24"/>
        </w:rPr>
        <w:t xml:space="preserve">Školní družina navazuje na ŠVP </w:t>
      </w:r>
      <w:r w:rsidR="00BA1C7D" w:rsidRPr="00A311AB">
        <w:rPr>
          <w:rFonts w:cs="Times New Roman"/>
          <w:sz w:val="24"/>
          <w:szCs w:val="24"/>
        </w:rPr>
        <w:t>Zdravá škola</w:t>
      </w:r>
      <w:r w:rsidRPr="00A311AB">
        <w:rPr>
          <w:rFonts w:cs="Times New Roman"/>
          <w:sz w:val="24"/>
          <w:szCs w:val="24"/>
        </w:rPr>
        <w:t>, vychází z něj, ale má svá specifika. Školní družina organizuje:</w:t>
      </w:r>
    </w:p>
    <w:p w:rsidR="008C0745" w:rsidRPr="00A311AB" w:rsidRDefault="008C0745" w:rsidP="008C0745">
      <w:pPr>
        <w:pStyle w:val="Odstavecseseznamem"/>
        <w:numPr>
          <w:ilvl w:val="0"/>
          <w:numId w:val="20"/>
        </w:numPr>
        <w:spacing w:after="0"/>
        <w:ind w:left="0" w:firstLine="0"/>
        <w:rPr>
          <w:rFonts w:cs="Times New Roman"/>
          <w:sz w:val="24"/>
          <w:szCs w:val="24"/>
        </w:rPr>
      </w:pPr>
      <w:r w:rsidRPr="00A311AB">
        <w:rPr>
          <w:rFonts w:cs="Times New Roman"/>
          <w:sz w:val="24"/>
          <w:szCs w:val="24"/>
        </w:rPr>
        <w:t>Pravidelnou činnost, která je dána týdenní skladbou zaměstnání a představuje organizované aktivity zájmového či tělovýchovného charakteru</w:t>
      </w:r>
    </w:p>
    <w:p w:rsidR="008C0745" w:rsidRPr="00A311AB" w:rsidRDefault="00BA1C7D" w:rsidP="008C0745">
      <w:pPr>
        <w:pStyle w:val="Odstavecseseznamem"/>
        <w:numPr>
          <w:ilvl w:val="0"/>
          <w:numId w:val="20"/>
        </w:numPr>
        <w:ind w:left="0" w:firstLine="0"/>
        <w:rPr>
          <w:rFonts w:cs="Times New Roman"/>
          <w:sz w:val="24"/>
          <w:szCs w:val="24"/>
        </w:rPr>
      </w:pPr>
      <w:r w:rsidRPr="00A311AB">
        <w:rPr>
          <w:rFonts w:cs="Times New Roman"/>
          <w:sz w:val="24"/>
          <w:szCs w:val="24"/>
        </w:rPr>
        <w:t>Zájmová činnost estetická: výtvarná (</w:t>
      </w:r>
      <w:r w:rsidR="008C0745" w:rsidRPr="00A311AB">
        <w:rPr>
          <w:rFonts w:cs="Times New Roman"/>
          <w:sz w:val="24"/>
          <w:szCs w:val="24"/>
        </w:rPr>
        <w:t xml:space="preserve">v návaznosti na ŠVP </w:t>
      </w:r>
      <w:r w:rsidRPr="00A311AB">
        <w:rPr>
          <w:rFonts w:cs="Times New Roman"/>
          <w:sz w:val="24"/>
          <w:szCs w:val="24"/>
        </w:rPr>
        <w:t xml:space="preserve">Zdravá škola- </w:t>
      </w:r>
      <w:r w:rsidR="008C0745" w:rsidRPr="00A311AB">
        <w:rPr>
          <w:rFonts w:cs="Times New Roman"/>
          <w:sz w:val="24"/>
          <w:szCs w:val="24"/>
        </w:rPr>
        <w:t>Umění a kultura</w:t>
      </w:r>
      <w:r w:rsidRPr="00A311AB">
        <w:rPr>
          <w:rFonts w:cs="Times New Roman"/>
          <w:sz w:val="24"/>
          <w:szCs w:val="24"/>
        </w:rPr>
        <w:t>)</w:t>
      </w:r>
    </w:p>
    <w:p w:rsidR="008C0745" w:rsidRPr="00A311AB" w:rsidRDefault="00BA1C7D" w:rsidP="008C0745">
      <w:pPr>
        <w:pStyle w:val="Odstavecseseznamem"/>
        <w:numPr>
          <w:ilvl w:val="0"/>
          <w:numId w:val="20"/>
        </w:numPr>
        <w:ind w:left="0" w:firstLine="0"/>
        <w:rPr>
          <w:rFonts w:cs="Times New Roman"/>
          <w:sz w:val="24"/>
          <w:szCs w:val="24"/>
        </w:rPr>
      </w:pPr>
      <w:r w:rsidRPr="00A311AB">
        <w:rPr>
          <w:rFonts w:cs="Times New Roman"/>
          <w:sz w:val="24"/>
          <w:szCs w:val="24"/>
        </w:rPr>
        <w:t>Zájmová činnost estetická: hudební (</w:t>
      </w:r>
      <w:r w:rsidR="008C0745" w:rsidRPr="00A311AB">
        <w:rPr>
          <w:rFonts w:cs="Times New Roman"/>
          <w:sz w:val="24"/>
          <w:szCs w:val="24"/>
        </w:rPr>
        <w:t xml:space="preserve">v návaznosti na ŠVP </w:t>
      </w:r>
      <w:r w:rsidRPr="00A311AB">
        <w:rPr>
          <w:rFonts w:cs="Times New Roman"/>
          <w:sz w:val="24"/>
          <w:szCs w:val="24"/>
        </w:rPr>
        <w:t>Zdravá škola -</w:t>
      </w:r>
      <w:r w:rsidR="008C0745" w:rsidRPr="00A311AB">
        <w:rPr>
          <w:rFonts w:cs="Times New Roman"/>
          <w:sz w:val="24"/>
          <w:szCs w:val="24"/>
        </w:rPr>
        <w:t xml:space="preserve"> Umění a kultura</w:t>
      </w:r>
      <w:r w:rsidRPr="00A311AB">
        <w:rPr>
          <w:rFonts w:cs="Times New Roman"/>
          <w:sz w:val="24"/>
          <w:szCs w:val="24"/>
        </w:rPr>
        <w:t>)</w:t>
      </w:r>
    </w:p>
    <w:p w:rsidR="008C0745" w:rsidRPr="00A311AB" w:rsidRDefault="008C0745" w:rsidP="008C0745">
      <w:pPr>
        <w:pStyle w:val="Odstavecseseznamem"/>
        <w:numPr>
          <w:ilvl w:val="0"/>
          <w:numId w:val="20"/>
        </w:numPr>
        <w:ind w:left="0" w:firstLine="0"/>
        <w:rPr>
          <w:rFonts w:cs="Times New Roman"/>
          <w:sz w:val="24"/>
          <w:szCs w:val="24"/>
        </w:rPr>
      </w:pPr>
      <w:r w:rsidRPr="00A311AB">
        <w:rPr>
          <w:rFonts w:cs="Times New Roman"/>
          <w:sz w:val="24"/>
          <w:szCs w:val="24"/>
        </w:rPr>
        <w:t xml:space="preserve">Společenskovědní činnost </w:t>
      </w:r>
      <w:r w:rsidR="00BA1C7D" w:rsidRPr="00A311AB">
        <w:rPr>
          <w:rFonts w:cs="Times New Roman"/>
          <w:sz w:val="24"/>
          <w:szCs w:val="24"/>
        </w:rPr>
        <w:t>(</w:t>
      </w:r>
      <w:r w:rsidRPr="00A311AB">
        <w:rPr>
          <w:rFonts w:cs="Times New Roman"/>
          <w:sz w:val="24"/>
          <w:szCs w:val="24"/>
        </w:rPr>
        <w:t xml:space="preserve">v návaznosti na ŠVP </w:t>
      </w:r>
      <w:r w:rsidR="00BA1C7D" w:rsidRPr="00A311AB">
        <w:rPr>
          <w:rFonts w:cs="Times New Roman"/>
          <w:sz w:val="24"/>
          <w:szCs w:val="24"/>
        </w:rPr>
        <w:t>Zdravá škola</w:t>
      </w:r>
      <w:r w:rsidRPr="00A311AB">
        <w:rPr>
          <w:rFonts w:cs="Times New Roman"/>
          <w:sz w:val="24"/>
          <w:szCs w:val="24"/>
        </w:rPr>
        <w:t xml:space="preserve"> – Člověk a jeho svět</w:t>
      </w:r>
      <w:r w:rsidR="00BA1C7D" w:rsidRPr="00A311AB">
        <w:rPr>
          <w:rFonts w:cs="Times New Roman"/>
          <w:sz w:val="24"/>
          <w:szCs w:val="24"/>
        </w:rPr>
        <w:t>)</w:t>
      </w:r>
    </w:p>
    <w:p w:rsidR="008C0745" w:rsidRPr="00A311AB" w:rsidRDefault="00BA1C7D" w:rsidP="008C0745">
      <w:pPr>
        <w:pStyle w:val="Odstavecseseznamem"/>
        <w:numPr>
          <w:ilvl w:val="0"/>
          <w:numId w:val="20"/>
        </w:numPr>
        <w:ind w:left="0" w:firstLine="0"/>
        <w:rPr>
          <w:rFonts w:cs="Times New Roman"/>
          <w:sz w:val="24"/>
          <w:szCs w:val="24"/>
        </w:rPr>
      </w:pPr>
      <w:r w:rsidRPr="00A311AB">
        <w:rPr>
          <w:rFonts w:cs="Times New Roman"/>
          <w:sz w:val="24"/>
          <w:szCs w:val="24"/>
        </w:rPr>
        <w:t>Přírodovědná činnost (</w:t>
      </w:r>
      <w:r w:rsidR="008C0745" w:rsidRPr="00A311AB">
        <w:rPr>
          <w:rFonts w:cs="Times New Roman"/>
          <w:sz w:val="24"/>
          <w:szCs w:val="24"/>
        </w:rPr>
        <w:t xml:space="preserve">v návaznosti na ŠVP </w:t>
      </w:r>
      <w:r w:rsidRPr="00A311AB">
        <w:rPr>
          <w:rFonts w:cs="Times New Roman"/>
          <w:sz w:val="24"/>
          <w:szCs w:val="24"/>
        </w:rPr>
        <w:t>Zdravá škola</w:t>
      </w:r>
      <w:r w:rsidR="008C0745" w:rsidRPr="00A311AB">
        <w:rPr>
          <w:rFonts w:cs="Times New Roman"/>
          <w:sz w:val="24"/>
          <w:szCs w:val="24"/>
        </w:rPr>
        <w:t xml:space="preserve"> - Člověk a jeho svět, Člověk a jeho </w:t>
      </w:r>
      <w:r w:rsidR="008C0745" w:rsidRPr="00A311AB">
        <w:rPr>
          <w:rFonts w:cs="Times New Roman"/>
          <w:sz w:val="24"/>
          <w:szCs w:val="24"/>
        </w:rPr>
        <w:tab/>
        <w:t>zdraví</w:t>
      </w:r>
      <w:r w:rsidRPr="00A311AB">
        <w:rPr>
          <w:rFonts w:cs="Times New Roman"/>
          <w:sz w:val="24"/>
          <w:szCs w:val="24"/>
        </w:rPr>
        <w:t>)</w:t>
      </w:r>
    </w:p>
    <w:p w:rsidR="008C0745" w:rsidRPr="00A311AB" w:rsidRDefault="00BA1C7D" w:rsidP="008C0745">
      <w:pPr>
        <w:pStyle w:val="Odstavecseseznamem"/>
        <w:numPr>
          <w:ilvl w:val="0"/>
          <w:numId w:val="20"/>
        </w:numPr>
        <w:ind w:left="0" w:firstLine="0"/>
        <w:rPr>
          <w:rFonts w:cs="Times New Roman"/>
          <w:sz w:val="24"/>
          <w:szCs w:val="24"/>
        </w:rPr>
      </w:pPr>
      <w:r w:rsidRPr="00A311AB">
        <w:rPr>
          <w:rFonts w:cs="Times New Roman"/>
          <w:sz w:val="24"/>
          <w:szCs w:val="24"/>
        </w:rPr>
        <w:t>Pracovně technická (</w:t>
      </w:r>
      <w:r w:rsidR="008C0745" w:rsidRPr="00A311AB">
        <w:rPr>
          <w:rFonts w:cs="Times New Roman"/>
          <w:sz w:val="24"/>
          <w:szCs w:val="24"/>
        </w:rPr>
        <w:t xml:space="preserve">v návaznosti na ŠVP </w:t>
      </w:r>
      <w:r w:rsidRPr="00A311AB">
        <w:rPr>
          <w:rFonts w:cs="Times New Roman"/>
          <w:sz w:val="24"/>
          <w:szCs w:val="24"/>
        </w:rPr>
        <w:t>Zdravá škola</w:t>
      </w:r>
      <w:r w:rsidR="008C0745" w:rsidRPr="00A311AB">
        <w:rPr>
          <w:rFonts w:cs="Times New Roman"/>
          <w:sz w:val="24"/>
          <w:szCs w:val="24"/>
        </w:rPr>
        <w:t xml:space="preserve"> - Člověk a svět práce</w:t>
      </w:r>
      <w:r w:rsidRPr="00A311AB">
        <w:rPr>
          <w:rFonts w:cs="Times New Roman"/>
          <w:sz w:val="24"/>
          <w:szCs w:val="24"/>
        </w:rPr>
        <w:t>)</w:t>
      </w:r>
    </w:p>
    <w:p w:rsidR="008C0745" w:rsidRPr="00A311AB" w:rsidRDefault="00BA1C7D" w:rsidP="008C0745">
      <w:pPr>
        <w:pStyle w:val="Odstavecseseznamem"/>
        <w:numPr>
          <w:ilvl w:val="0"/>
          <w:numId w:val="20"/>
        </w:numPr>
        <w:ind w:left="0" w:firstLine="0"/>
        <w:rPr>
          <w:rFonts w:cs="Times New Roman"/>
          <w:sz w:val="24"/>
          <w:szCs w:val="24"/>
        </w:rPr>
      </w:pPr>
      <w:proofErr w:type="spellStart"/>
      <w:r w:rsidRPr="00A311AB">
        <w:rPr>
          <w:rFonts w:cs="Times New Roman"/>
          <w:sz w:val="24"/>
          <w:szCs w:val="24"/>
        </w:rPr>
        <w:t>Sebe</w:t>
      </w:r>
      <w:r w:rsidR="008C0745" w:rsidRPr="00A311AB">
        <w:rPr>
          <w:rFonts w:cs="Times New Roman"/>
          <w:sz w:val="24"/>
          <w:szCs w:val="24"/>
        </w:rPr>
        <w:t>obslužná</w:t>
      </w:r>
      <w:proofErr w:type="spellEnd"/>
      <w:r w:rsidR="008C0745" w:rsidRPr="00A311AB">
        <w:rPr>
          <w:rFonts w:cs="Times New Roman"/>
          <w:sz w:val="24"/>
          <w:szCs w:val="24"/>
        </w:rPr>
        <w:t xml:space="preserve"> č</w:t>
      </w:r>
      <w:r w:rsidR="00A311AB">
        <w:rPr>
          <w:rFonts w:cs="Times New Roman"/>
          <w:sz w:val="24"/>
          <w:szCs w:val="24"/>
        </w:rPr>
        <w:t xml:space="preserve">innost a </w:t>
      </w:r>
      <w:r w:rsidR="00A311AB" w:rsidRPr="00A311AB">
        <w:rPr>
          <w:rFonts w:cs="Times New Roman"/>
          <w:sz w:val="24"/>
          <w:szCs w:val="24"/>
        </w:rPr>
        <w:t xml:space="preserve">sociální dovednosti </w:t>
      </w:r>
      <w:r w:rsidRPr="00A311AB">
        <w:rPr>
          <w:rFonts w:cs="Times New Roman"/>
          <w:sz w:val="24"/>
          <w:szCs w:val="24"/>
        </w:rPr>
        <w:t>(</w:t>
      </w:r>
      <w:r w:rsidR="008C0745" w:rsidRPr="00A311AB">
        <w:rPr>
          <w:rFonts w:cs="Times New Roman"/>
          <w:sz w:val="24"/>
          <w:szCs w:val="24"/>
        </w:rPr>
        <w:t xml:space="preserve">v návaznosti na </w:t>
      </w:r>
      <w:r w:rsidRPr="00A311AB">
        <w:rPr>
          <w:rFonts w:cs="Times New Roman"/>
          <w:sz w:val="24"/>
          <w:szCs w:val="24"/>
        </w:rPr>
        <w:t>průřezové téma Osobnostní a sociální výchova</w:t>
      </w:r>
      <w:r w:rsidR="008C0745" w:rsidRPr="00A311AB">
        <w:rPr>
          <w:rFonts w:cs="Times New Roman"/>
          <w:sz w:val="24"/>
          <w:szCs w:val="24"/>
        </w:rPr>
        <w:t xml:space="preserve"> v ŠVP Z</w:t>
      </w:r>
      <w:r w:rsidRPr="00A311AB">
        <w:rPr>
          <w:rFonts w:cs="Times New Roman"/>
          <w:sz w:val="24"/>
          <w:szCs w:val="24"/>
        </w:rPr>
        <w:t>dravá škola)</w:t>
      </w:r>
    </w:p>
    <w:p w:rsidR="008C0745" w:rsidRPr="00A311AB" w:rsidRDefault="008C0745" w:rsidP="00A311AB">
      <w:pPr>
        <w:pStyle w:val="Odstavecseseznamem"/>
        <w:numPr>
          <w:ilvl w:val="0"/>
          <w:numId w:val="20"/>
        </w:numPr>
        <w:ind w:left="0" w:firstLine="0"/>
        <w:rPr>
          <w:rFonts w:cs="Times New Roman"/>
          <w:sz w:val="24"/>
          <w:szCs w:val="24"/>
        </w:rPr>
      </w:pPr>
      <w:r w:rsidRPr="00A311AB">
        <w:rPr>
          <w:rFonts w:cs="Times New Roman"/>
          <w:sz w:val="24"/>
          <w:szCs w:val="24"/>
        </w:rPr>
        <w:t>Příležitostné akce, které nejsou zahrnuty do stan</w:t>
      </w:r>
      <w:r w:rsidR="00BA1C7D" w:rsidRPr="00A311AB">
        <w:rPr>
          <w:rFonts w:cs="Times New Roman"/>
          <w:sz w:val="24"/>
          <w:szCs w:val="24"/>
        </w:rPr>
        <w:t>dardní týdenní skladby činností:</w:t>
      </w:r>
      <w:r w:rsidRPr="00A311AB">
        <w:rPr>
          <w:rFonts w:cs="Times New Roman"/>
          <w:sz w:val="24"/>
          <w:szCs w:val="24"/>
        </w:rPr>
        <w:t xml:space="preserve"> jedná se o besídky, slavnosti, výlety atd. Někdy jsou tyto akce určeny také </w:t>
      </w:r>
      <w:r w:rsidR="00A311AB">
        <w:rPr>
          <w:rFonts w:cs="Times New Roman"/>
          <w:sz w:val="24"/>
          <w:szCs w:val="24"/>
        </w:rPr>
        <w:t xml:space="preserve">rodičům a širší </w:t>
      </w:r>
      <w:r w:rsidRPr="00A311AB">
        <w:rPr>
          <w:rFonts w:cs="Times New Roman"/>
          <w:sz w:val="24"/>
          <w:szCs w:val="24"/>
        </w:rPr>
        <w:t>veřejnosti</w:t>
      </w:r>
    </w:p>
    <w:p w:rsidR="008C0745" w:rsidRPr="00A311AB" w:rsidRDefault="008C0745" w:rsidP="008C0745">
      <w:pPr>
        <w:pStyle w:val="Odstavecseseznamem"/>
        <w:numPr>
          <w:ilvl w:val="0"/>
          <w:numId w:val="20"/>
        </w:numPr>
        <w:ind w:left="0" w:firstLine="0"/>
        <w:rPr>
          <w:rFonts w:cs="Times New Roman"/>
          <w:sz w:val="24"/>
          <w:szCs w:val="24"/>
        </w:rPr>
      </w:pPr>
      <w:r w:rsidRPr="00A311AB">
        <w:rPr>
          <w:rFonts w:cs="Times New Roman"/>
          <w:sz w:val="24"/>
          <w:szCs w:val="24"/>
        </w:rPr>
        <w:lastRenderedPageBreak/>
        <w:t>Spontánní aktivity, které zahrnují každodenní individuální klidové činnosti v družině nebo aktivity při pobytu venku. Při těchto aktivitách je důležité zajištění bezpečnosti žáků a navozování a podněcování jejich aktivity.</w:t>
      </w:r>
    </w:p>
    <w:p w:rsidR="008C0745" w:rsidRPr="00102E5E" w:rsidRDefault="008C0745" w:rsidP="008C0745">
      <w:pPr>
        <w:pStyle w:val="Odstavecseseznamem"/>
        <w:ind w:left="0"/>
        <w:rPr>
          <w:rFonts w:asciiTheme="majorHAnsi" w:hAnsiTheme="majorHAnsi"/>
          <w:sz w:val="24"/>
          <w:szCs w:val="24"/>
        </w:rPr>
      </w:pPr>
    </w:p>
    <w:p w:rsidR="008C0745" w:rsidRPr="00205D93" w:rsidRDefault="008C0745" w:rsidP="00205D93">
      <w:pPr>
        <w:pStyle w:val="Nadpis3"/>
      </w:pPr>
      <w:r w:rsidRPr="004152C5">
        <w:tab/>
      </w:r>
      <w:bookmarkStart w:id="14" w:name="_Toc399404261"/>
      <w:r w:rsidRPr="004152C5">
        <w:t>3.3.2</w:t>
      </w:r>
      <w:r w:rsidRPr="004152C5">
        <w:tab/>
        <w:t>Průřezová témata</w:t>
      </w:r>
      <w:bookmarkEnd w:id="14"/>
    </w:p>
    <w:p w:rsidR="008C0745" w:rsidRPr="00A311AB" w:rsidRDefault="008C0745" w:rsidP="00BA1C7D">
      <w:pPr>
        <w:pStyle w:val="Odstavecseseznamem"/>
        <w:ind w:left="0" w:firstLine="708"/>
        <w:rPr>
          <w:rFonts w:cs="Times New Roman"/>
          <w:sz w:val="24"/>
          <w:szCs w:val="24"/>
        </w:rPr>
      </w:pPr>
      <w:r w:rsidRPr="00A311AB">
        <w:rPr>
          <w:rFonts w:cs="Times New Roman"/>
          <w:sz w:val="24"/>
          <w:szCs w:val="24"/>
        </w:rPr>
        <w:t xml:space="preserve">Průřezová témata se zabývají aktuálními problémy současného světa a stávají se tak nedílnou součástí vzdělávání. Vytvářejí příležitost pro individuální uplatnění žáků i pro jejich spolupráci a pomáhají rozvíjet osobnost žáka zejména v oblasti postojů a hodnot. Průřezová témata jsou integrována do všech vzdělávacích oblastí. </w:t>
      </w:r>
    </w:p>
    <w:p w:rsidR="008C0745" w:rsidRPr="00A311AB" w:rsidRDefault="008C0745" w:rsidP="008C0745">
      <w:pPr>
        <w:pStyle w:val="Odstavecseseznamem"/>
        <w:ind w:left="0"/>
        <w:rPr>
          <w:rFonts w:cs="Times New Roman"/>
          <w:sz w:val="24"/>
          <w:szCs w:val="24"/>
        </w:rPr>
      </w:pPr>
    </w:p>
    <w:p w:rsidR="008C0745" w:rsidRPr="00A311AB" w:rsidRDefault="008C0745" w:rsidP="008C0745">
      <w:pPr>
        <w:pStyle w:val="Odstavecseseznamem"/>
        <w:numPr>
          <w:ilvl w:val="0"/>
          <w:numId w:val="21"/>
        </w:numPr>
        <w:ind w:left="0" w:firstLine="0"/>
        <w:rPr>
          <w:rFonts w:cs="Times New Roman"/>
          <w:sz w:val="24"/>
          <w:szCs w:val="24"/>
        </w:rPr>
      </w:pPr>
      <w:r w:rsidRPr="00A311AB">
        <w:rPr>
          <w:rFonts w:cs="Times New Roman"/>
          <w:sz w:val="24"/>
          <w:szCs w:val="24"/>
        </w:rPr>
        <w:t xml:space="preserve">Mediální výchova – využívat média jako zdroj informací, kvalitní zábavy </w:t>
      </w:r>
      <w:r w:rsidR="00A311AB">
        <w:rPr>
          <w:rFonts w:cs="Times New Roman"/>
          <w:sz w:val="24"/>
          <w:szCs w:val="24"/>
        </w:rPr>
        <w:br/>
      </w:r>
      <w:r w:rsidRPr="00A311AB">
        <w:rPr>
          <w:rFonts w:cs="Times New Roman"/>
          <w:sz w:val="24"/>
          <w:szCs w:val="24"/>
        </w:rPr>
        <w:t>i naplnění volného času</w:t>
      </w:r>
    </w:p>
    <w:p w:rsidR="008C0745" w:rsidRPr="00A311AB" w:rsidRDefault="008C0745" w:rsidP="008C0745">
      <w:pPr>
        <w:pStyle w:val="Odstavecseseznamem"/>
        <w:numPr>
          <w:ilvl w:val="0"/>
          <w:numId w:val="21"/>
        </w:numPr>
        <w:ind w:left="0" w:firstLine="0"/>
        <w:rPr>
          <w:rFonts w:cs="Times New Roman"/>
          <w:sz w:val="24"/>
          <w:szCs w:val="24"/>
        </w:rPr>
      </w:pPr>
      <w:r w:rsidRPr="00A311AB">
        <w:rPr>
          <w:rFonts w:cs="Times New Roman"/>
          <w:sz w:val="24"/>
          <w:szCs w:val="24"/>
        </w:rPr>
        <w:t xml:space="preserve">Výchova demokratického občana – seznamovat se základními právy </w:t>
      </w:r>
      <w:r w:rsidR="00A311AB">
        <w:rPr>
          <w:rFonts w:cs="Times New Roman"/>
          <w:sz w:val="24"/>
          <w:szCs w:val="24"/>
        </w:rPr>
        <w:br/>
      </w:r>
      <w:r w:rsidRPr="00A311AB">
        <w:rPr>
          <w:rFonts w:cs="Times New Roman"/>
          <w:sz w:val="24"/>
          <w:szCs w:val="24"/>
        </w:rPr>
        <w:t>a povinnostmi, budování správného režimu dne a jeho dodržování.</w:t>
      </w:r>
    </w:p>
    <w:p w:rsidR="008C0745" w:rsidRPr="00A311AB" w:rsidRDefault="008C0745" w:rsidP="008C0745">
      <w:pPr>
        <w:pStyle w:val="Odstavecseseznamem"/>
        <w:numPr>
          <w:ilvl w:val="0"/>
          <w:numId w:val="21"/>
        </w:numPr>
        <w:ind w:left="0" w:firstLine="0"/>
        <w:rPr>
          <w:rFonts w:cs="Times New Roman"/>
          <w:sz w:val="24"/>
          <w:szCs w:val="24"/>
        </w:rPr>
      </w:pPr>
      <w:r w:rsidRPr="00A311AB">
        <w:rPr>
          <w:rFonts w:cs="Times New Roman"/>
          <w:sz w:val="24"/>
          <w:szCs w:val="24"/>
        </w:rPr>
        <w:t>Multikulturní výchova – osvojování a dodržování základu společenského chování (pozdravení, kultivace</w:t>
      </w:r>
      <w:r w:rsidR="00BA1C7D" w:rsidRPr="00A311AB">
        <w:rPr>
          <w:rFonts w:cs="Times New Roman"/>
          <w:sz w:val="24"/>
          <w:szCs w:val="24"/>
        </w:rPr>
        <w:t xml:space="preserve"> chování</w:t>
      </w:r>
      <w:r w:rsidRPr="00A311AB">
        <w:rPr>
          <w:rFonts w:cs="Times New Roman"/>
          <w:sz w:val="24"/>
          <w:szCs w:val="24"/>
        </w:rPr>
        <w:t>, komunikace slovní i mimo slovní, umění naslouchat, tolerance ve skupině)</w:t>
      </w:r>
    </w:p>
    <w:p w:rsidR="008C0745" w:rsidRPr="00A311AB" w:rsidRDefault="008C0745" w:rsidP="008C0745">
      <w:pPr>
        <w:pStyle w:val="Odstavecseseznamem"/>
        <w:numPr>
          <w:ilvl w:val="0"/>
          <w:numId w:val="21"/>
        </w:numPr>
        <w:ind w:left="0" w:firstLine="0"/>
        <w:rPr>
          <w:rFonts w:cs="Times New Roman"/>
          <w:sz w:val="24"/>
          <w:szCs w:val="24"/>
        </w:rPr>
      </w:pPr>
      <w:r w:rsidRPr="00A311AB">
        <w:rPr>
          <w:rFonts w:cs="Times New Roman"/>
          <w:sz w:val="24"/>
          <w:szCs w:val="24"/>
        </w:rPr>
        <w:t>Osobnostní rozvoj – naučit se zvládat vlastní chování a tím přispívat k utváření dobrých mezilidských vztahů ve družině.</w:t>
      </w:r>
    </w:p>
    <w:p w:rsidR="008C0745" w:rsidRPr="00A311AB" w:rsidRDefault="008C0745" w:rsidP="008C0745">
      <w:pPr>
        <w:pStyle w:val="Odstavecseseznamem"/>
        <w:numPr>
          <w:ilvl w:val="0"/>
          <w:numId w:val="21"/>
        </w:numPr>
        <w:ind w:left="0" w:firstLine="0"/>
        <w:rPr>
          <w:rFonts w:cs="Times New Roman"/>
          <w:sz w:val="24"/>
          <w:szCs w:val="24"/>
        </w:rPr>
      </w:pPr>
      <w:r w:rsidRPr="00A311AB">
        <w:rPr>
          <w:rFonts w:cs="Times New Roman"/>
          <w:sz w:val="24"/>
          <w:szCs w:val="24"/>
        </w:rPr>
        <w:t>Environmentální výchova – plánování různých tematických vycházek i pobytu v přírodě, didaktické hry s přírodními motivy, zařazování jednoduchých pokusů, třídění odpadu.</w:t>
      </w:r>
      <w:r w:rsidR="00BA1C7D" w:rsidRPr="00A311AB">
        <w:rPr>
          <w:rFonts w:cs="Times New Roman"/>
          <w:sz w:val="24"/>
          <w:szCs w:val="24"/>
        </w:rPr>
        <w:br/>
      </w:r>
    </w:p>
    <w:p w:rsidR="008C0745" w:rsidRPr="00A311AB" w:rsidRDefault="008C0745" w:rsidP="008C0745">
      <w:pPr>
        <w:pStyle w:val="Odstavecseseznamem"/>
        <w:ind w:left="0"/>
        <w:rPr>
          <w:rFonts w:cs="Times New Roman"/>
          <w:sz w:val="24"/>
          <w:szCs w:val="24"/>
        </w:rPr>
      </w:pPr>
      <w:r w:rsidRPr="00A311AB">
        <w:rPr>
          <w:rFonts w:cs="Times New Roman"/>
          <w:sz w:val="24"/>
          <w:szCs w:val="24"/>
        </w:rPr>
        <w:t>Průřezová témata realizujeme prostřednictvím čtyř bloků podle ročních období:</w:t>
      </w:r>
    </w:p>
    <w:p w:rsidR="00BA1C7D" w:rsidRPr="00A311AB" w:rsidRDefault="00BA1C7D" w:rsidP="00BA1C7D">
      <w:pPr>
        <w:pStyle w:val="Odstavecseseznamem"/>
        <w:numPr>
          <w:ilvl w:val="0"/>
          <w:numId w:val="32"/>
        </w:numPr>
        <w:rPr>
          <w:rFonts w:cs="Times New Roman"/>
          <w:sz w:val="24"/>
          <w:szCs w:val="24"/>
        </w:rPr>
      </w:pPr>
      <w:r w:rsidRPr="00A311AB">
        <w:rPr>
          <w:rFonts w:cs="Times New Roman"/>
          <w:sz w:val="24"/>
          <w:szCs w:val="24"/>
        </w:rPr>
        <w:t>Podzim</w:t>
      </w:r>
    </w:p>
    <w:p w:rsidR="00BA1C7D" w:rsidRPr="00A311AB" w:rsidRDefault="00BA1C7D" w:rsidP="00BA1C7D">
      <w:pPr>
        <w:pStyle w:val="Odstavecseseznamem"/>
        <w:numPr>
          <w:ilvl w:val="0"/>
          <w:numId w:val="32"/>
        </w:numPr>
        <w:rPr>
          <w:rFonts w:cs="Times New Roman"/>
          <w:sz w:val="24"/>
          <w:szCs w:val="24"/>
        </w:rPr>
      </w:pPr>
      <w:r w:rsidRPr="00A311AB">
        <w:rPr>
          <w:rFonts w:cs="Times New Roman"/>
          <w:sz w:val="24"/>
          <w:szCs w:val="24"/>
        </w:rPr>
        <w:t>Zima</w:t>
      </w:r>
    </w:p>
    <w:p w:rsidR="00BA1C7D" w:rsidRPr="00A311AB" w:rsidRDefault="00BA1C7D" w:rsidP="00BA1C7D">
      <w:pPr>
        <w:pStyle w:val="Odstavecseseznamem"/>
        <w:numPr>
          <w:ilvl w:val="0"/>
          <w:numId w:val="32"/>
        </w:numPr>
        <w:rPr>
          <w:rFonts w:cs="Times New Roman"/>
          <w:sz w:val="24"/>
          <w:szCs w:val="24"/>
        </w:rPr>
      </w:pPr>
      <w:r w:rsidRPr="00A311AB">
        <w:rPr>
          <w:rFonts w:cs="Times New Roman"/>
          <w:sz w:val="24"/>
          <w:szCs w:val="24"/>
        </w:rPr>
        <w:t>Jaro</w:t>
      </w:r>
    </w:p>
    <w:p w:rsidR="008C0745" w:rsidRPr="00A311AB" w:rsidRDefault="00BA1C7D" w:rsidP="00BA1C7D">
      <w:pPr>
        <w:pStyle w:val="Odstavecseseznamem"/>
        <w:numPr>
          <w:ilvl w:val="0"/>
          <w:numId w:val="32"/>
        </w:numPr>
        <w:rPr>
          <w:rFonts w:cs="Times New Roman"/>
          <w:sz w:val="24"/>
          <w:szCs w:val="24"/>
        </w:rPr>
      </w:pPr>
      <w:r w:rsidRPr="00A311AB">
        <w:rPr>
          <w:rFonts w:cs="Times New Roman"/>
          <w:sz w:val="24"/>
          <w:szCs w:val="24"/>
        </w:rPr>
        <w:t>L</w:t>
      </w:r>
      <w:r w:rsidR="008C0745" w:rsidRPr="00A311AB">
        <w:rPr>
          <w:rFonts w:cs="Times New Roman"/>
          <w:sz w:val="24"/>
          <w:szCs w:val="24"/>
        </w:rPr>
        <w:t>éto</w:t>
      </w:r>
    </w:p>
    <w:p w:rsidR="00BA1C7D" w:rsidRPr="00A311AB" w:rsidRDefault="00BA1C7D" w:rsidP="00BA1C7D">
      <w:pPr>
        <w:pStyle w:val="Odstavecseseznamem"/>
        <w:rPr>
          <w:rFonts w:cs="Times New Roman"/>
          <w:sz w:val="24"/>
          <w:szCs w:val="24"/>
        </w:rPr>
      </w:pPr>
    </w:p>
    <w:p w:rsidR="008C0745" w:rsidRPr="00A311AB" w:rsidRDefault="008C0745" w:rsidP="008C0745">
      <w:pPr>
        <w:pStyle w:val="Odstavecseseznamem"/>
        <w:ind w:left="0"/>
        <w:rPr>
          <w:rFonts w:cs="Times New Roman"/>
          <w:sz w:val="24"/>
          <w:szCs w:val="24"/>
        </w:rPr>
      </w:pPr>
      <w:r w:rsidRPr="00A311AB">
        <w:rPr>
          <w:rFonts w:cs="Times New Roman"/>
          <w:sz w:val="24"/>
          <w:szCs w:val="24"/>
        </w:rPr>
        <w:t xml:space="preserve">Tyto integrované bloky vycházejí z každoročně se opakujících situací, </w:t>
      </w:r>
      <w:r w:rsidR="00BA1C7D" w:rsidRPr="00A311AB">
        <w:rPr>
          <w:rFonts w:cs="Times New Roman"/>
          <w:sz w:val="24"/>
          <w:szCs w:val="24"/>
        </w:rPr>
        <w:t>jsou</w:t>
      </w:r>
      <w:r w:rsidRPr="00A311AB">
        <w:rPr>
          <w:rFonts w:cs="Times New Roman"/>
          <w:sz w:val="24"/>
          <w:szCs w:val="24"/>
        </w:rPr>
        <w:t xml:space="preserve"> operativně doplňovány nově vytvořenými tématy s využitím situačního plánování:</w:t>
      </w:r>
    </w:p>
    <w:p w:rsidR="008C0745" w:rsidRPr="00A311AB" w:rsidRDefault="008C0745" w:rsidP="008C0745">
      <w:pPr>
        <w:pStyle w:val="Odstavecseseznamem"/>
        <w:numPr>
          <w:ilvl w:val="0"/>
          <w:numId w:val="22"/>
        </w:numPr>
        <w:ind w:left="0" w:firstLine="0"/>
        <w:rPr>
          <w:rFonts w:cs="Times New Roman"/>
          <w:sz w:val="24"/>
          <w:szCs w:val="24"/>
        </w:rPr>
      </w:pPr>
      <w:r w:rsidRPr="00A311AB">
        <w:rPr>
          <w:rFonts w:cs="Times New Roman"/>
          <w:sz w:val="24"/>
          <w:szCs w:val="24"/>
        </w:rPr>
        <w:t>Sit</w:t>
      </w:r>
      <w:r w:rsidR="00BA1C7D" w:rsidRPr="00A311AB">
        <w:rPr>
          <w:rFonts w:cs="Times New Roman"/>
          <w:sz w:val="24"/>
          <w:szCs w:val="24"/>
        </w:rPr>
        <w:t xml:space="preserve">uace, se kterými přicházejí sami žáci </w:t>
      </w:r>
    </w:p>
    <w:p w:rsidR="008C0745" w:rsidRPr="00A311AB" w:rsidRDefault="008C0745" w:rsidP="008C0745">
      <w:pPr>
        <w:pStyle w:val="Odstavecseseznamem"/>
        <w:numPr>
          <w:ilvl w:val="0"/>
          <w:numId w:val="22"/>
        </w:numPr>
        <w:ind w:left="0" w:firstLine="0"/>
        <w:rPr>
          <w:rFonts w:cs="Times New Roman"/>
          <w:sz w:val="24"/>
          <w:szCs w:val="24"/>
        </w:rPr>
      </w:pPr>
      <w:r w:rsidRPr="00A311AB">
        <w:rPr>
          <w:rFonts w:cs="Times New Roman"/>
          <w:sz w:val="24"/>
          <w:szCs w:val="24"/>
        </w:rPr>
        <w:t>Situace, které vznikají ve třídě a vychovatelka je zachytí jako problém</w:t>
      </w:r>
    </w:p>
    <w:p w:rsidR="008C0745" w:rsidRPr="00A311AB" w:rsidRDefault="008C0745" w:rsidP="008C0745">
      <w:pPr>
        <w:pStyle w:val="Odstavecseseznamem"/>
        <w:numPr>
          <w:ilvl w:val="0"/>
          <w:numId w:val="22"/>
        </w:numPr>
        <w:ind w:left="0" w:firstLine="0"/>
        <w:rPr>
          <w:rFonts w:cs="Times New Roman"/>
          <w:sz w:val="24"/>
          <w:szCs w:val="24"/>
        </w:rPr>
      </w:pPr>
      <w:r w:rsidRPr="00A311AB">
        <w:rPr>
          <w:rFonts w:cs="Times New Roman"/>
          <w:sz w:val="24"/>
          <w:szCs w:val="24"/>
        </w:rPr>
        <w:lastRenderedPageBreak/>
        <w:t>Situace, se kterými přichází vychovatelka a vytváří je pomocí plánovaných akcí.</w:t>
      </w:r>
    </w:p>
    <w:p w:rsidR="008C0745" w:rsidRPr="00102E5E" w:rsidRDefault="008C0745" w:rsidP="008C0745">
      <w:pPr>
        <w:pStyle w:val="Odstavecseseznamem"/>
        <w:ind w:left="0"/>
        <w:rPr>
          <w:rFonts w:asciiTheme="majorHAnsi" w:hAnsiTheme="majorHAnsi"/>
          <w:sz w:val="24"/>
          <w:szCs w:val="24"/>
        </w:rPr>
      </w:pPr>
    </w:p>
    <w:p w:rsidR="008C0745" w:rsidRPr="00205D93" w:rsidRDefault="008C0745" w:rsidP="00205D93">
      <w:pPr>
        <w:pStyle w:val="Nadpis3"/>
      </w:pPr>
      <w:r w:rsidRPr="004152C5">
        <w:tab/>
      </w:r>
      <w:bookmarkStart w:id="15" w:name="_Toc399404262"/>
      <w:r w:rsidRPr="004152C5">
        <w:t>3.3.3</w:t>
      </w:r>
      <w:r w:rsidRPr="004152C5">
        <w:tab/>
        <w:t>Průřezová témata podle ročních období</w:t>
      </w:r>
      <w:bookmarkEnd w:id="15"/>
    </w:p>
    <w:p w:rsidR="008C0745" w:rsidRPr="00A311AB" w:rsidRDefault="008C0745" w:rsidP="008C0745">
      <w:pPr>
        <w:pStyle w:val="Odstavecseseznamem"/>
        <w:ind w:left="0"/>
        <w:rPr>
          <w:rFonts w:cs="Times New Roman"/>
          <w:sz w:val="24"/>
          <w:szCs w:val="24"/>
          <w:u w:val="single"/>
        </w:rPr>
      </w:pPr>
      <w:r w:rsidRPr="00A311AB">
        <w:rPr>
          <w:rFonts w:cs="Times New Roman"/>
          <w:sz w:val="24"/>
          <w:szCs w:val="24"/>
          <w:u w:val="single"/>
        </w:rPr>
        <w:t>Podzim (září – listopad)</w:t>
      </w:r>
    </w:p>
    <w:p w:rsidR="008C0745" w:rsidRPr="00A311AB" w:rsidRDefault="008C0745" w:rsidP="008C0745">
      <w:pPr>
        <w:pStyle w:val="Odstavecseseznamem"/>
        <w:numPr>
          <w:ilvl w:val="0"/>
          <w:numId w:val="23"/>
        </w:numPr>
        <w:ind w:left="0" w:firstLine="0"/>
        <w:rPr>
          <w:rFonts w:cs="Times New Roman"/>
          <w:sz w:val="24"/>
          <w:szCs w:val="24"/>
        </w:rPr>
      </w:pPr>
      <w:r w:rsidRPr="00A311AB">
        <w:rPr>
          <w:rFonts w:cs="Times New Roman"/>
          <w:sz w:val="24"/>
          <w:szCs w:val="24"/>
        </w:rPr>
        <w:t xml:space="preserve">Seznámení s režimem a vnitřním řádem </w:t>
      </w:r>
      <w:r w:rsidR="00371065" w:rsidRPr="00A311AB">
        <w:rPr>
          <w:rFonts w:cs="Times New Roman"/>
          <w:sz w:val="24"/>
          <w:szCs w:val="24"/>
        </w:rPr>
        <w:t>školní družiny</w:t>
      </w:r>
      <w:r w:rsidRPr="00A311AB">
        <w:rPr>
          <w:rFonts w:cs="Times New Roman"/>
          <w:sz w:val="24"/>
          <w:szCs w:val="24"/>
        </w:rPr>
        <w:t xml:space="preserve">, s bezpečností ve třídě a jiných prostorách </w:t>
      </w:r>
      <w:r w:rsidR="00371065" w:rsidRPr="00A311AB">
        <w:rPr>
          <w:rFonts w:cs="Times New Roman"/>
          <w:sz w:val="24"/>
          <w:szCs w:val="24"/>
        </w:rPr>
        <w:t>školy</w:t>
      </w:r>
      <w:r w:rsidRPr="00A311AB">
        <w:rPr>
          <w:rFonts w:cs="Times New Roman"/>
          <w:sz w:val="24"/>
          <w:szCs w:val="24"/>
        </w:rPr>
        <w:t>, při vycházkách a pobytech na školním hřišti a zahradě (bezpečnost a ochrana zdraví)</w:t>
      </w:r>
    </w:p>
    <w:p w:rsidR="008C0745" w:rsidRPr="00A311AB" w:rsidRDefault="008C0745" w:rsidP="008C0745">
      <w:pPr>
        <w:pStyle w:val="Odstavecseseznamem"/>
        <w:numPr>
          <w:ilvl w:val="0"/>
          <w:numId w:val="23"/>
        </w:numPr>
        <w:ind w:left="0" w:firstLine="0"/>
        <w:rPr>
          <w:rFonts w:cs="Times New Roman"/>
          <w:sz w:val="24"/>
          <w:szCs w:val="24"/>
        </w:rPr>
      </w:pPr>
      <w:r w:rsidRPr="00A311AB">
        <w:rPr>
          <w:rFonts w:cs="Times New Roman"/>
          <w:sz w:val="24"/>
          <w:szCs w:val="24"/>
        </w:rPr>
        <w:t xml:space="preserve">Naše škola a její okolí – zaměření na nové žáky, bezpečné přecházení vozovky </w:t>
      </w:r>
      <w:r w:rsidR="00371065" w:rsidRPr="00A311AB">
        <w:rPr>
          <w:rFonts w:cs="Times New Roman"/>
          <w:sz w:val="24"/>
          <w:szCs w:val="24"/>
        </w:rPr>
        <w:br/>
      </w:r>
      <w:r w:rsidRPr="00A311AB">
        <w:rPr>
          <w:rFonts w:cs="Times New Roman"/>
          <w:sz w:val="24"/>
          <w:szCs w:val="24"/>
        </w:rPr>
        <w:t>a dodržování pravidel silničního pro</w:t>
      </w:r>
      <w:r w:rsidR="00371065" w:rsidRPr="00A311AB">
        <w:rPr>
          <w:rFonts w:cs="Times New Roman"/>
          <w:sz w:val="24"/>
          <w:szCs w:val="24"/>
        </w:rPr>
        <w:t>vozu (hry s dopravní tematikou)</w:t>
      </w:r>
    </w:p>
    <w:p w:rsidR="00371065" w:rsidRPr="00A311AB" w:rsidRDefault="008C0745" w:rsidP="008C0745">
      <w:pPr>
        <w:pStyle w:val="Odstavecseseznamem"/>
        <w:numPr>
          <w:ilvl w:val="0"/>
          <w:numId w:val="23"/>
        </w:numPr>
        <w:ind w:left="0" w:firstLine="0"/>
        <w:rPr>
          <w:rFonts w:cs="Times New Roman"/>
          <w:sz w:val="24"/>
          <w:szCs w:val="24"/>
        </w:rPr>
      </w:pPr>
      <w:r w:rsidRPr="00A311AB">
        <w:rPr>
          <w:rFonts w:cs="Times New Roman"/>
          <w:sz w:val="24"/>
          <w:szCs w:val="24"/>
        </w:rPr>
        <w:t xml:space="preserve">Já a spolužáci – správné oslovování, dodržování daných pravidel společenského chování, požádat, poděkovat, respektovat pravidla dialogu, vyřídit vzkaz </w:t>
      </w:r>
      <w:r w:rsidRPr="00A311AB">
        <w:rPr>
          <w:rFonts w:cs="Times New Roman"/>
          <w:sz w:val="24"/>
          <w:szCs w:val="24"/>
        </w:rPr>
        <w:tab/>
      </w:r>
      <w:r w:rsidR="00371065" w:rsidRPr="00A311AB">
        <w:rPr>
          <w:rFonts w:cs="Times New Roman"/>
          <w:sz w:val="24"/>
          <w:szCs w:val="24"/>
        </w:rPr>
        <w:t>dospělému</w:t>
      </w:r>
    </w:p>
    <w:p w:rsidR="008C0745" w:rsidRPr="00A311AB" w:rsidRDefault="008C0745" w:rsidP="00371065">
      <w:pPr>
        <w:pStyle w:val="Odstavecseseznamem"/>
        <w:ind w:left="0"/>
        <w:rPr>
          <w:rFonts w:cs="Times New Roman"/>
          <w:sz w:val="24"/>
          <w:szCs w:val="24"/>
        </w:rPr>
      </w:pPr>
      <w:r w:rsidRPr="00A311AB">
        <w:rPr>
          <w:rFonts w:cs="Times New Roman"/>
          <w:sz w:val="24"/>
          <w:szCs w:val="24"/>
        </w:rPr>
        <w:t>nebo spolužákovi, učit se spolupráci ve skupině, (dramatické hry a cvičení a improvizace)</w:t>
      </w:r>
    </w:p>
    <w:p w:rsidR="008C0745" w:rsidRPr="00A311AB" w:rsidRDefault="008C0745" w:rsidP="00371065">
      <w:pPr>
        <w:pStyle w:val="Odstavecseseznamem"/>
        <w:numPr>
          <w:ilvl w:val="0"/>
          <w:numId w:val="23"/>
        </w:numPr>
        <w:ind w:left="0" w:firstLine="0"/>
        <w:rPr>
          <w:rFonts w:cs="Times New Roman"/>
          <w:sz w:val="24"/>
          <w:szCs w:val="24"/>
        </w:rPr>
      </w:pPr>
      <w:r w:rsidRPr="00A311AB">
        <w:rPr>
          <w:rFonts w:cs="Times New Roman"/>
          <w:sz w:val="24"/>
          <w:szCs w:val="24"/>
        </w:rPr>
        <w:t xml:space="preserve">Naše zdraví – vyžadovat dodržování základních hygienických návyků, dbát </w:t>
      </w:r>
      <w:r w:rsidR="00371065" w:rsidRPr="00A311AB">
        <w:rPr>
          <w:rFonts w:cs="Times New Roman"/>
          <w:sz w:val="24"/>
          <w:szCs w:val="24"/>
        </w:rPr>
        <w:br/>
      </w:r>
      <w:r w:rsidRPr="00A311AB">
        <w:rPr>
          <w:rFonts w:cs="Times New Roman"/>
          <w:sz w:val="24"/>
          <w:szCs w:val="24"/>
        </w:rPr>
        <w:t>na čistotu při hře, svým ohleduplným chováním</w:t>
      </w:r>
      <w:r w:rsidR="00371065" w:rsidRPr="00A311AB">
        <w:rPr>
          <w:rFonts w:cs="Times New Roman"/>
          <w:sz w:val="24"/>
          <w:szCs w:val="24"/>
        </w:rPr>
        <w:t xml:space="preserve"> chránit sebe i spolužáky před </w:t>
      </w:r>
      <w:r w:rsidRPr="00A311AB">
        <w:rPr>
          <w:rFonts w:cs="Times New Roman"/>
          <w:sz w:val="24"/>
          <w:szCs w:val="24"/>
        </w:rPr>
        <w:t>úrazem, (hry, besedy zaměřené na zdravovědu, zajištění</w:t>
      </w:r>
      <w:r w:rsidR="00A311AB">
        <w:rPr>
          <w:rFonts w:cs="Times New Roman"/>
          <w:sz w:val="24"/>
          <w:szCs w:val="24"/>
        </w:rPr>
        <w:t xml:space="preserve"> první pomoci, telefonní </w:t>
      </w:r>
      <w:r w:rsidR="00371065" w:rsidRPr="00A311AB">
        <w:rPr>
          <w:rFonts w:cs="Times New Roman"/>
          <w:sz w:val="24"/>
          <w:szCs w:val="24"/>
        </w:rPr>
        <w:t>linky</w:t>
      </w:r>
      <w:r w:rsidR="00A311AB">
        <w:rPr>
          <w:rFonts w:cs="Times New Roman"/>
          <w:sz w:val="24"/>
          <w:szCs w:val="24"/>
        </w:rPr>
        <w:t xml:space="preserve"> </w:t>
      </w:r>
      <w:r w:rsidRPr="00A311AB">
        <w:rPr>
          <w:rFonts w:cs="Times New Roman"/>
          <w:sz w:val="24"/>
          <w:szCs w:val="24"/>
        </w:rPr>
        <w:t>tísňového volání)</w:t>
      </w:r>
    </w:p>
    <w:p w:rsidR="008C0745" w:rsidRPr="00A311AB" w:rsidRDefault="008C0745" w:rsidP="008C0745">
      <w:pPr>
        <w:pStyle w:val="Odstavecseseznamem"/>
        <w:numPr>
          <w:ilvl w:val="0"/>
          <w:numId w:val="23"/>
        </w:numPr>
        <w:ind w:left="0" w:firstLine="0"/>
        <w:rPr>
          <w:rFonts w:cs="Times New Roman"/>
          <w:sz w:val="24"/>
          <w:szCs w:val="24"/>
        </w:rPr>
      </w:pPr>
      <w:r w:rsidRPr="00A311AB">
        <w:rPr>
          <w:rFonts w:cs="Times New Roman"/>
          <w:sz w:val="24"/>
          <w:szCs w:val="24"/>
        </w:rPr>
        <w:t>Člověk a příroda – formou vycházek vést žáky k ochraně přírody, k vnímání jejích zákonitostí, ověřovat si poznatky z prvouky a přírodovědy (výtvarné, hudební a praktické činnosti)</w:t>
      </w:r>
    </w:p>
    <w:p w:rsidR="008C0745" w:rsidRPr="00A311AB" w:rsidRDefault="008C0745" w:rsidP="008C0745">
      <w:pPr>
        <w:pStyle w:val="Odstavecseseznamem"/>
        <w:numPr>
          <w:ilvl w:val="0"/>
          <w:numId w:val="23"/>
        </w:numPr>
        <w:ind w:left="0" w:firstLine="0"/>
        <w:rPr>
          <w:rFonts w:cs="Times New Roman"/>
          <w:sz w:val="24"/>
          <w:szCs w:val="24"/>
        </w:rPr>
      </w:pPr>
      <w:r w:rsidRPr="00A311AB">
        <w:rPr>
          <w:rFonts w:cs="Times New Roman"/>
          <w:sz w:val="24"/>
          <w:szCs w:val="24"/>
        </w:rPr>
        <w:t xml:space="preserve">Sportovní a pohybové hry – využívání hřiště, tělocvičny, volné přírody, kolektivní míčové hry, atletika (návaznost na </w:t>
      </w:r>
      <w:r w:rsidR="00371065" w:rsidRPr="00A311AB">
        <w:rPr>
          <w:rFonts w:cs="Times New Roman"/>
          <w:sz w:val="24"/>
          <w:szCs w:val="24"/>
        </w:rPr>
        <w:t>předmět tělesná výchova</w:t>
      </w:r>
      <w:r w:rsidRPr="00A311AB">
        <w:rPr>
          <w:rFonts w:cs="Times New Roman"/>
          <w:sz w:val="24"/>
          <w:szCs w:val="24"/>
        </w:rPr>
        <w:t>, orientační hry)</w:t>
      </w:r>
    </w:p>
    <w:p w:rsidR="008C0745" w:rsidRPr="00A311AB" w:rsidRDefault="008C0745" w:rsidP="008C0745">
      <w:pPr>
        <w:pStyle w:val="Odstavecseseznamem"/>
        <w:numPr>
          <w:ilvl w:val="0"/>
          <w:numId w:val="23"/>
        </w:numPr>
        <w:ind w:left="0" w:firstLine="0"/>
        <w:rPr>
          <w:rFonts w:cs="Times New Roman"/>
          <w:sz w:val="24"/>
          <w:szCs w:val="24"/>
        </w:rPr>
      </w:pPr>
      <w:r w:rsidRPr="00A311AB">
        <w:rPr>
          <w:rFonts w:cs="Times New Roman"/>
          <w:sz w:val="24"/>
          <w:szCs w:val="24"/>
        </w:rPr>
        <w:t xml:space="preserve">Seznámení s počítačem – zábavné i výukové programy k procvičování učiva, starší žáci vedou a dohlíží na mladší žáky (rozvíjení zodpovědného chování, </w:t>
      </w:r>
      <w:r w:rsidRPr="00A311AB">
        <w:rPr>
          <w:rFonts w:cs="Times New Roman"/>
          <w:sz w:val="24"/>
          <w:szCs w:val="24"/>
        </w:rPr>
        <w:tab/>
        <w:t xml:space="preserve">trpělivosti, sociálních a komunikačních dovedností) </w:t>
      </w:r>
    </w:p>
    <w:p w:rsidR="008C0745" w:rsidRPr="00A311AB" w:rsidRDefault="008C0745" w:rsidP="008C0745">
      <w:pPr>
        <w:pStyle w:val="Odstavecseseznamem"/>
        <w:numPr>
          <w:ilvl w:val="0"/>
          <w:numId w:val="23"/>
        </w:numPr>
        <w:ind w:left="0" w:firstLine="0"/>
        <w:rPr>
          <w:rFonts w:cs="Times New Roman"/>
          <w:sz w:val="24"/>
          <w:szCs w:val="24"/>
        </w:rPr>
      </w:pPr>
      <w:r w:rsidRPr="00A311AB">
        <w:rPr>
          <w:rFonts w:cs="Times New Roman"/>
          <w:sz w:val="24"/>
          <w:szCs w:val="24"/>
        </w:rPr>
        <w:t xml:space="preserve">Veřejně prospěšné práce – udržování pořádku v okolí školy, na dětském hřišti </w:t>
      </w:r>
      <w:r w:rsidR="00371065" w:rsidRPr="00A311AB">
        <w:rPr>
          <w:rFonts w:cs="Times New Roman"/>
          <w:sz w:val="24"/>
          <w:szCs w:val="24"/>
        </w:rPr>
        <w:br/>
      </w:r>
      <w:r w:rsidRPr="00A311AB">
        <w:rPr>
          <w:rFonts w:cs="Times New Roman"/>
          <w:sz w:val="24"/>
          <w:szCs w:val="24"/>
        </w:rPr>
        <w:t xml:space="preserve">a školním hřišti </w:t>
      </w:r>
    </w:p>
    <w:p w:rsidR="008C0745" w:rsidRPr="00A311AB" w:rsidRDefault="008C0745" w:rsidP="008C0745">
      <w:pPr>
        <w:pStyle w:val="Odstavecseseznamem"/>
        <w:numPr>
          <w:ilvl w:val="0"/>
          <w:numId w:val="23"/>
        </w:numPr>
        <w:ind w:left="0" w:firstLine="0"/>
        <w:rPr>
          <w:rFonts w:cs="Times New Roman"/>
          <w:sz w:val="24"/>
          <w:szCs w:val="24"/>
        </w:rPr>
      </w:pPr>
      <w:r w:rsidRPr="00A311AB">
        <w:rPr>
          <w:rFonts w:cs="Times New Roman"/>
          <w:sz w:val="24"/>
          <w:szCs w:val="24"/>
        </w:rPr>
        <w:t>Podzimní výzdoba školy – třídy, chodba, vestibul</w:t>
      </w:r>
    </w:p>
    <w:p w:rsidR="008C0745" w:rsidRPr="00A311AB" w:rsidRDefault="008C0745" w:rsidP="008C0745">
      <w:pPr>
        <w:pStyle w:val="Odstavecseseznamem"/>
        <w:numPr>
          <w:ilvl w:val="0"/>
          <w:numId w:val="23"/>
        </w:numPr>
        <w:ind w:left="0" w:firstLine="0"/>
        <w:rPr>
          <w:rFonts w:cs="Times New Roman"/>
          <w:sz w:val="24"/>
          <w:szCs w:val="24"/>
        </w:rPr>
      </w:pPr>
      <w:r w:rsidRPr="00A311AB">
        <w:rPr>
          <w:rFonts w:cs="Times New Roman"/>
          <w:sz w:val="24"/>
          <w:szCs w:val="24"/>
        </w:rPr>
        <w:t>Výstavka ovoce, zeleniny, případně jedlých a jedovatých hub</w:t>
      </w:r>
    </w:p>
    <w:p w:rsidR="008C0745" w:rsidRPr="00A311AB" w:rsidRDefault="008C0745" w:rsidP="008C0745">
      <w:pPr>
        <w:pStyle w:val="Odstavecseseznamem"/>
        <w:numPr>
          <w:ilvl w:val="0"/>
          <w:numId w:val="23"/>
        </w:numPr>
        <w:ind w:left="0" w:firstLine="0"/>
        <w:rPr>
          <w:rFonts w:cs="Times New Roman"/>
          <w:sz w:val="24"/>
          <w:szCs w:val="24"/>
        </w:rPr>
      </w:pPr>
      <w:r w:rsidRPr="00A311AB">
        <w:rPr>
          <w:rFonts w:cs="Times New Roman"/>
          <w:sz w:val="24"/>
          <w:szCs w:val="24"/>
        </w:rPr>
        <w:t>Tradice – dušičky, Halloween</w:t>
      </w:r>
    </w:p>
    <w:p w:rsidR="008C0745" w:rsidRPr="00A311AB" w:rsidRDefault="00371065" w:rsidP="008C0745">
      <w:pPr>
        <w:pStyle w:val="Odstavecseseznamem"/>
        <w:numPr>
          <w:ilvl w:val="0"/>
          <w:numId w:val="23"/>
        </w:numPr>
        <w:ind w:left="0" w:firstLine="0"/>
        <w:rPr>
          <w:rFonts w:cs="Times New Roman"/>
          <w:sz w:val="24"/>
          <w:szCs w:val="24"/>
        </w:rPr>
      </w:pPr>
      <w:r w:rsidRPr="00A311AB">
        <w:rPr>
          <w:rFonts w:cs="Times New Roman"/>
          <w:sz w:val="24"/>
          <w:szCs w:val="24"/>
        </w:rPr>
        <w:t>Podpora projektu „A</w:t>
      </w:r>
      <w:r w:rsidR="008C0745" w:rsidRPr="00A311AB">
        <w:rPr>
          <w:rFonts w:cs="Times New Roman"/>
          <w:sz w:val="24"/>
          <w:szCs w:val="24"/>
        </w:rPr>
        <w:t>dopce na dálku“ – výroba dekorativních předmětů na prodej</w:t>
      </w:r>
    </w:p>
    <w:p w:rsidR="008C0745" w:rsidRPr="00A311AB" w:rsidRDefault="008C0745" w:rsidP="008C0745">
      <w:pPr>
        <w:pStyle w:val="Odstavecseseznamem"/>
        <w:ind w:left="0"/>
        <w:rPr>
          <w:rFonts w:cs="Times New Roman"/>
          <w:sz w:val="24"/>
          <w:szCs w:val="24"/>
          <w:u w:val="single"/>
        </w:rPr>
      </w:pPr>
    </w:p>
    <w:p w:rsidR="008C0745" w:rsidRPr="00A311AB" w:rsidRDefault="008C0745" w:rsidP="008C0745">
      <w:pPr>
        <w:pStyle w:val="Odstavecseseznamem"/>
        <w:ind w:left="0"/>
        <w:rPr>
          <w:rFonts w:cs="Times New Roman"/>
          <w:sz w:val="24"/>
          <w:szCs w:val="24"/>
          <w:u w:val="single"/>
        </w:rPr>
      </w:pPr>
      <w:r w:rsidRPr="00A311AB">
        <w:rPr>
          <w:rFonts w:cs="Times New Roman"/>
          <w:sz w:val="24"/>
          <w:szCs w:val="24"/>
          <w:u w:val="single"/>
        </w:rPr>
        <w:t>Zima (prosinec – únor)</w:t>
      </w:r>
    </w:p>
    <w:p w:rsidR="008C0745" w:rsidRPr="00A311AB" w:rsidRDefault="00371065" w:rsidP="008C0745">
      <w:pPr>
        <w:pStyle w:val="Odstavecseseznamem"/>
        <w:numPr>
          <w:ilvl w:val="0"/>
          <w:numId w:val="23"/>
        </w:numPr>
        <w:ind w:left="0" w:firstLine="0"/>
        <w:rPr>
          <w:rFonts w:cs="Times New Roman"/>
          <w:sz w:val="24"/>
          <w:szCs w:val="24"/>
        </w:rPr>
      </w:pPr>
      <w:r w:rsidRPr="00A311AB">
        <w:rPr>
          <w:rFonts w:cs="Times New Roman"/>
          <w:sz w:val="24"/>
          <w:szCs w:val="24"/>
        </w:rPr>
        <w:t>J</w:t>
      </w:r>
      <w:r w:rsidR="008C0745" w:rsidRPr="00A311AB">
        <w:rPr>
          <w:rFonts w:cs="Times New Roman"/>
          <w:sz w:val="24"/>
          <w:szCs w:val="24"/>
        </w:rPr>
        <w:t xml:space="preserve">á a moje rodina – vést žáky k pochopení příbuzenských vztahů, hovořit </w:t>
      </w:r>
      <w:r w:rsidRPr="00A311AB">
        <w:rPr>
          <w:rFonts w:cs="Times New Roman"/>
          <w:sz w:val="24"/>
          <w:szCs w:val="24"/>
        </w:rPr>
        <w:br/>
      </w:r>
      <w:r w:rsidR="008C0745" w:rsidRPr="00A311AB">
        <w:rPr>
          <w:rFonts w:cs="Times New Roman"/>
          <w:sz w:val="24"/>
          <w:szCs w:val="24"/>
        </w:rPr>
        <w:t>o prožitcích z vlastní rodiny</w:t>
      </w:r>
      <w:r w:rsidRPr="00A311AB">
        <w:rPr>
          <w:rFonts w:cs="Times New Roman"/>
          <w:sz w:val="24"/>
          <w:szCs w:val="24"/>
        </w:rPr>
        <w:t>, znát povolání rodičů a vést</w:t>
      </w:r>
      <w:r w:rsidR="008C0745" w:rsidRPr="00A311AB">
        <w:rPr>
          <w:rFonts w:cs="Times New Roman"/>
          <w:sz w:val="24"/>
          <w:szCs w:val="24"/>
        </w:rPr>
        <w:t xml:space="preserve"> k vlastní zodpovědnosti za přípravu </w:t>
      </w:r>
      <w:r w:rsidR="008C0745" w:rsidRPr="00A311AB">
        <w:rPr>
          <w:rFonts w:cs="Times New Roman"/>
          <w:sz w:val="24"/>
          <w:szCs w:val="24"/>
        </w:rPr>
        <w:lastRenderedPageBreak/>
        <w:t>do školy (hry a rozhovory zaměřené na prožitky z vlastní rodiny, výtvarné, praktické, jazykové činnosti)</w:t>
      </w:r>
    </w:p>
    <w:p w:rsidR="008C0745" w:rsidRPr="00A311AB" w:rsidRDefault="00371065" w:rsidP="00A311AB">
      <w:pPr>
        <w:pStyle w:val="Odstavecseseznamem"/>
        <w:numPr>
          <w:ilvl w:val="0"/>
          <w:numId w:val="23"/>
        </w:numPr>
        <w:ind w:left="0" w:firstLine="0"/>
        <w:rPr>
          <w:rFonts w:cs="Times New Roman"/>
          <w:sz w:val="24"/>
          <w:szCs w:val="24"/>
        </w:rPr>
      </w:pPr>
      <w:r w:rsidRPr="00A311AB">
        <w:rPr>
          <w:rFonts w:cs="Times New Roman"/>
          <w:sz w:val="24"/>
          <w:szCs w:val="24"/>
        </w:rPr>
        <w:t>M</w:t>
      </w:r>
      <w:r w:rsidR="008C0745" w:rsidRPr="00A311AB">
        <w:rPr>
          <w:rFonts w:cs="Times New Roman"/>
          <w:sz w:val="24"/>
          <w:szCs w:val="24"/>
        </w:rPr>
        <w:t xml:space="preserve">y a čas vánoční – výzdoba třídy, chodby, společné zdobení stromku ve vestibulu, výroba dárku pro kamarády i členy rodiny, příprava vánoční besídky, vánoční nadílka pod stromkem </w:t>
      </w:r>
      <w:r w:rsidRPr="00A311AB">
        <w:rPr>
          <w:rFonts w:cs="Times New Roman"/>
          <w:sz w:val="24"/>
          <w:szCs w:val="24"/>
        </w:rPr>
        <w:t>školní družiny</w:t>
      </w:r>
      <w:r w:rsidR="008C0745" w:rsidRPr="00A311AB">
        <w:rPr>
          <w:rFonts w:cs="Times New Roman"/>
          <w:sz w:val="24"/>
          <w:szCs w:val="24"/>
        </w:rPr>
        <w:t>, spolupráce s</w:t>
      </w:r>
      <w:r w:rsidRPr="00A311AB">
        <w:rPr>
          <w:rFonts w:cs="Times New Roman"/>
          <w:sz w:val="24"/>
          <w:szCs w:val="24"/>
        </w:rPr>
        <w:t> kulturním domem</w:t>
      </w:r>
      <w:r w:rsidR="008C0745" w:rsidRPr="00A311AB">
        <w:rPr>
          <w:rFonts w:cs="Times New Roman"/>
          <w:sz w:val="24"/>
          <w:szCs w:val="24"/>
        </w:rPr>
        <w:t xml:space="preserve"> – výzdoba (umění darovat </w:t>
      </w:r>
      <w:r w:rsidRPr="00A311AB">
        <w:rPr>
          <w:rFonts w:cs="Times New Roman"/>
          <w:sz w:val="24"/>
          <w:szCs w:val="24"/>
        </w:rPr>
        <w:br/>
      </w:r>
      <w:r w:rsidR="008C0745" w:rsidRPr="00A311AB">
        <w:rPr>
          <w:rFonts w:cs="Times New Roman"/>
          <w:sz w:val="24"/>
          <w:szCs w:val="24"/>
        </w:rPr>
        <w:t xml:space="preserve">a přijmout dárek, dramatické hry, slovní vyjádření svých pocitů, výtvarné, </w:t>
      </w:r>
      <w:r w:rsidR="00A311AB">
        <w:rPr>
          <w:rFonts w:cs="Times New Roman"/>
          <w:sz w:val="24"/>
          <w:szCs w:val="24"/>
        </w:rPr>
        <w:t xml:space="preserve">praktické a </w:t>
      </w:r>
      <w:r w:rsidR="008C0745" w:rsidRPr="00A311AB">
        <w:rPr>
          <w:rFonts w:cs="Times New Roman"/>
          <w:sz w:val="24"/>
          <w:szCs w:val="24"/>
        </w:rPr>
        <w:t>hudební činnosti)</w:t>
      </w:r>
    </w:p>
    <w:p w:rsidR="00371065" w:rsidRPr="00A311AB" w:rsidRDefault="008C0745" w:rsidP="008C0745">
      <w:pPr>
        <w:pStyle w:val="Odstavecseseznamem"/>
        <w:numPr>
          <w:ilvl w:val="0"/>
          <w:numId w:val="23"/>
        </w:numPr>
        <w:ind w:left="0" w:firstLine="0"/>
        <w:rPr>
          <w:rFonts w:cs="Times New Roman"/>
          <w:sz w:val="24"/>
          <w:szCs w:val="24"/>
        </w:rPr>
      </w:pPr>
      <w:r w:rsidRPr="00A311AB">
        <w:rPr>
          <w:rFonts w:cs="Times New Roman"/>
          <w:sz w:val="24"/>
          <w:szCs w:val="24"/>
        </w:rPr>
        <w:t>Člověk a příroda – formou vycházek vést žáky k chápání zákonitostí přírody, vnímat její proměny a ověřovat si poznatky z </w:t>
      </w:r>
      <w:r w:rsidR="00371065" w:rsidRPr="00A311AB">
        <w:rPr>
          <w:rFonts w:cs="Times New Roman"/>
          <w:sz w:val="24"/>
          <w:szCs w:val="24"/>
        </w:rPr>
        <w:t>prvouky a přírodovědy (pokusy),</w:t>
      </w:r>
    </w:p>
    <w:p w:rsidR="008C0745" w:rsidRPr="00A311AB" w:rsidRDefault="008C0745" w:rsidP="00371065">
      <w:pPr>
        <w:pStyle w:val="Odstavecseseznamem"/>
        <w:ind w:left="0"/>
        <w:rPr>
          <w:rFonts w:cs="Times New Roman"/>
          <w:sz w:val="24"/>
          <w:szCs w:val="24"/>
        </w:rPr>
      </w:pPr>
      <w:r w:rsidRPr="00A311AB">
        <w:rPr>
          <w:rFonts w:cs="Times New Roman"/>
          <w:sz w:val="24"/>
          <w:szCs w:val="24"/>
        </w:rPr>
        <w:t xml:space="preserve">pozorovat a pečovat o volně žijící zvířata (krmítka, krmelec, apod.), pozorovat </w:t>
      </w:r>
      <w:r w:rsidR="00371065" w:rsidRPr="00A311AB">
        <w:rPr>
          <w:rFonts w:cs="Times New Roman"/>
          <w:sz w:val="24"/>
          <w:szCs w:val="24"/>
        </w:rPr>
        <w:br/>
      </w:r>
      <w:r w:rsidRPr="00A311AB">
        <w:rPr>
          <w:rFonts w:cs="Times New Roman"/>
          <w:sz w:val="24"/>
          <w:szCs w:val="24"/>
        </w:rPr>
        <w:t>a určovat stopy ve sněhu, pozorovat ptáky a následně určovat podle atlasu jejich název (výtvarné, jazykové, praktické a hudební zpracování zážitků)</w:t>
      </w:r>
    </w:p>
    <w:p w:rsidR="008C0745" w:rsidRPr="00A311AB" w:rsidRDefault="008C0745" w:rsidP="008C0745">
      <w:pPr>
        <w:pStyle w:val="Odstavecseseznamem"/>
        <w:numPr>
          <w:ilvl w:val="0"/>
          <w:numId w:val="23"/>
        </w:numPr>
        <w:ind w:left="0" w:firstLine="0"/>
        <w:rPr>
          <w:rFonts w:cs="Times New Roman"/>
          <w:sz w:val="24"/>
          <w:szCs w:val="24"/>
        </w:rPr>
      </w:pPr>
      <w:r w:rsidRPr="00A311AB">
        <w:rPr>
          <w:rFonts w:cs="Times New Roman"/>
          <w:sz w:val="24"/>
          <w:szCs w:val="24"/>
        </w:rPr>
        <w:t xml:space="preserve">Zimní sportování a hry – vést k dodržování určených pravidel bezpečnosti při bobování, sáňkování, bruslení, koulování, k ochraně svého zdraví před prochladnutím vhodným oblečením a obutím a dodržováním základních hygienických pravidel, sledování sportovních výkonů našich reprezentantů </w:t>
      </w:r>
      <w:r w:rsidR="00371065" w:rsidRPr="00A311AB">
        <w:rPr>
          <w:rFonts w:cs="Times New Roman"/>
          <w:sz w:val="24"/>
          <w:szCs w:val="24"/>
        </w:rPr>
        <w:t xml:space="preserve">v mezinárodních soutěžích </w:t>
      </w:r>
      <w:r w:rsidRPr="00A311AB">
        <w:rPr>
          <w:rFonts w:cs="Times New Roman"/>
          <w:sz w:val="24"/>
          <w:szCs w:val="24"/>
        </w:rPr>
        <w:t>- hokejisté, lyžaři, krasobruslaři, (výtvarné zpracování zimních sportů, bezpečnost a ochrana zdraví</w:t>
      </w:r>
    </w:p>
    <w:p w:rsidR="008C0745" w:rsidRPr="00A311AB" w:rsidRDefault="008C0745" w:rsidP="008C0745">
      <w:pPr>
        <w:pStyle w:val="Odstavecseseznamem"/>
        <w:numPr>
          <w:ilvl w:val="0"/>
          <w:numId w:val="23"/>
        </w:numPr>
        <w:ind w:left="0" w:firstLine="0"/>
        <w:rPr>
          <w:rFonts w:cs="Times New Roman"/>
          <w:sz w:val="24"/>
          <w:szCs w:val="24"/>
        </w:rPr>
      </w:pPr>
      <w:r w:rsidRPr="00A311AB">
        <w:rPr>
          <w:rFonts w:cs="Times New Roman"/>
          <w:sz w:val="24"/>
          <w:szCs w:val="24"/>
        </w:rPr>
        <w:t>Tvoříme ze sněhu – modelujeme ze sněhu, stavění sněhuláků, iglú, vyšlapávání cestiček, kreslení a otisky na sněhu (výtvarné a prostorové vnímání)</w:t>
      </w:r>
    </w:p>
    <w:p w:rsidR="008C0745" w:rsidRPr="00A311AB" w:rsidRDefault="008C0745" w:rsidP="008C0745">
      <w:pPr>
        <w:pStyle w:val="Odstavecseseznamem"/>
        <w:numPr>
          <w:ilvl w:val="0"/>
          <w:numId w:val="23"/>
        </w:numPr>
        <w:ind w:left="0" w:firstLine="0"/>
        <w:rPr>
          <w:rFonts w:cs="Times New Roman"/>
          <w:sz w:val="24"/>
          <w:szCs w:val="24"/>
        </w:rPr>
      </w:pPr>
      <w:r w:rsidRPr="00A311AB">
        <w:rPr>
          <w:rFonts w:cs="Times New Roman"/>
          <w:sz w:val="24"/>
          <w:szCs w:val="24"/>
        </w:rPr>
        <w:t>Vztah k mladším dětem – příprava dárků k zápisu, přivítání předškolních dětí v</w:t>
      </w:r>
      <w:r w:rsidR="00371065" w:rsidRPr="00A311AB">
        <w:rPr>
          <w:rFonts w:cs="Times New Roman"/>
          <w:sz w:val="24"/>
          <w:szCs w:val="24"/>
        </w:rPr>
        <w:t> základní škole</w:t>
      </w:r>
      <w:r w:rsidRPr="00A311AB">
        <w:rPr>
          <w:rFonts w:cs="Times New Roman"/>
          <w:sz w:val="24"/>
          <w:szCs w:val="24"/>
        </w:rPr>
        <w:t xml:space="preserve">, společná příprava karnevalu, komunikace a respektování věkových zvláštností, organizace některých her a soutěží pro mladší spolužáky, společné řešení problému při práci s počítačem, ochota, trpělivost (sociální a komunikační </w:t>
      </w:r>
      <w:r w:rsidRPr="00A311AB">
        <w:rPr>
          <w:rFonts w:cs="Times New Roman"/>
          <w:sz w:val="24"/>
          <w:szCs w:val="24"/>
        </w:rPr>
        <w:tab/>
        <w:t>dovednosti)</w:t>
      </w:r>
    </w:p>
    <w:p w:rsidR="008C0745" w:rsidRPr="00A311AB" w:rsidRDefault="008C0745" w:rsidP="008C0745">
      <w:pPr>
        <w:pStyle w:val="Odstavecseseznamem"/>
        <w:numPr>
          <w:ilvl w:val="0"/>
          <w:numId w:val="23"/>
        </w:numPr>
        <w:ind w:left="0" w:firstLine="0"/>
        <w:rPr>
          <w:rFonts w:cs="Times New Roman"/>
          <w:sz w:val="24"/>
          <w:szCs w:val="24"/>
        </w:rPr>
      </w:pPr>
      <w:r w:rsidRPr="00A311AB">
        <w:rPr>
          <w:rFonts w:cs="Times New Roman"/>
          <w:sz w:val="24"/>
          <w:szCs w:val="24"/>
        </w:rPr>
        <w:t>Tradice – Čert a Mikuláš, Vánoce, Tři králové, Masopust</w:t>
      </w:r>
    </w:p>
    <w:p w:rsidR="008C0745" w:rsidRPr="00A311AB" w:rsidRDefault="008C0745" w:rsidP="00205D93">
      <w:pPr>
        <w:rPr>
          <w:rFonts w:cs="Times New Roman"/>
          <w:sz w:val="24"/>
          <w:szCs w:val="24"/>
          <w:u w:val="single"/>
        </w:rPr>
      </w:pPr>
    </w:p>
    <w:p w:rsidR="008C0745" w:rsidRPr="00A311AB" w:rsidRDefault="008C0745" w:rsidP="008C0745">
      <w:pPr>
        <w:pStyle w:val="Odstavecseseznamem"/>
        <w:ind w:left="142"/>
        <w:rPr>
          <w:rFonts w:cs="Times New Roman"/>
          <w:sz w:val="24"/>
          <w:szCs w:val="24"/>
        </w:rPr>
      </w:pPr>
      <w:r w:rsidRPr="00A311AB">
        <w:rPr>
          <w:rFonts w:cs="Times New Roman"/>
          <w:sz w:val="24"/>
          <w:szCs w:val="24"/>
          <w:u w:val="single"/>
        </w:rPr>
        <w:t>Jaro – léto (březen – červen)</w:t>
      </w:r>
    </w:p>
    <w:p w:rsidR="008C0745" w:rsidRPr="00A311AB" w:rsidRDefault="008C0745" w:rsidP="00371065">
      <w:pPr>
        <w:pStyle w:val="Odstavecseseznamem"/>
        <w:numPr>
          <w:ilvl w:val="0"/>
          <w:numId w:val="23"/>
        </w:numPr>
        <w:ind w:left="0" w:firstLine="0"/>
        <w:rPr>
          <w:rFonts w:cs="Times New Roman"/>
          <w:sz w:val="24"/>
          <w:szCs w:val="24"/>
        </w:rPr>
      </w:pPr>
      <w:r w:rsidRPr="00A311AB">
        <w:rPr>
          <w:rFonts w:cs="Times New Roman"/>
          <w:sz w:val="24"/>
          <w:szCs w:val="24"/>
        </w:rPr>
        <w:t>My a Velikonoce – na základě regionálních zvyků vést žáky k tradiční oslavě jara, malování a zdobení kraslic různými technikami, pletení pomlázek, říkadla a popěvky ke koledování apod., pokusy s klíčením semen, velikonoční osení (t</w:t>
      </w:r>
      <w:r w:rsidR="00371065" w:rsidRPr="00A311AB">
        <w:rPr>
          <w:rFonts w:cs="Times New Roman"/>
          <w:sz w:val="24"/>
          <w:szCs w:val="24"/>
        </w:rPr>
        <w:t>radice</w:t>
      </w:r>
      <w:r w:rsidR="00A311AB">
        <w:rPr>
          <w:rFonts w:cs="Times New Roman"/>
          <w:sz w:val="24"/>
          <w:szCs w:val="24"/>
        </w:rPr>
        <w:t xml:space="preserve"> </w:t>
      </w:r>
      <w:r w:rsidRPr="00A311AB">
        <w:rPr>
          <w:rFonts w:cs="Times New Roman"/>
          <w:sz w:val="24"/>
          <w:szCs w:val="24"/>
        </w:rPr>
        <w:t>oslavy jara v různých regionech našeho státu, zemích – sběr informací, ekologické zpracování odpadů)</w:t>
      </w:r>
    </w:p>
    <w:p w:rsidR="008C0745" w:rsidRPr="00A311AB" w:rsidRDefault="008C0745" w:rsidP="008C0745">
      <w:pPr>
        <w:pStyle w:val="Odstavecseseznamem"/>
        <w:numPr>
          <w:ilvl w:val="0"/>
          <w:numId w:val="23"/>
        </w:numPr>
        <w:ind w:left="0" w:firstLine="0"/>
        <w:rPr>
          <w:rFonts w:cs="Times New Roman"/>
          <w:sz w:val="24"/>
          <w:szCs w:val="24"/>
        </w:rPr>
      </w:pPr>
      <w:r w:rsidRPr="00A311AB">
        <w:rPr>
          <w:rFonts w:cs="Times New Roman"/>
          <w:sz w:val="24"/>
          <w:szCs w:val="24"/>
        </w:rPr>
        <w:t xml:space="preserve">Já a kniha – vytvářet u žáků kladný vztah ke knihám, návštěva dětského oddělení městské knihovny v Klatovech, seznámení se světem knih a literatury – prózy </w:t>
      </w:r>
      <w:r w:rsidR="00371065" w:rsidRPr="00A311AB">
        <w:rPr>
          <w:rFonts w:cs="Times New Roman"/>
          <w:sz w:val="24"/>
          <w:szCs w:val="24"/>
        </w:rPr>
        <w:br/>
      </w:r>
      <w:r w:rsidRPr="00A311AB">
        <w:rPr>
          <w:rFonts w:cs="Times New Roman"/>
          <w:sz w:val="24"/>
          <w:szCs w:val="24"/>
        </w:rPr>
        <w:t xml:space="preserve">i poezie, předčítání podle přání žáků, význam knihy jako součásti jejich života, jejich zájmů a </w:t>
      </w:r>
      <w:r w:rsidRPr="00A311AB">
        <w:rPr>
          <w:rFonts w:cs="Times New Roman"/>
          <w:sz w:val="24"/>
          <w:szCs w:val="24"/>
        </w:rPr>
        <w:lastRenderedPageBreak/>
        <w:t xml:space="preserve">potřeb, nejznámější autoři a ilustrátoři dětských knih, práce </w:t>
      </w:r>
      <w:r w:rsidR="00371065" w:rsidRPr="00A311AB">
        <w:rPr>
          <w:rFonts w:cs="Times New Roman"/>
          <w:sz w:val="24"/>
          <w:szCs w:val="24"/>
        </w:rPr>
        <w:t xml:space="preserve">s textem, </w:t>
      </w:r>
      <w:r w:rsidRPr="00A311AB">
        <w:rPr>
          <w:rFonts w:cs="Times New Roman"/>
          <w:sz w:val="24"/>
          <w:szCs w:val="24"/>
        </w:rPr>
        <w:t>vyprávění děje, oblíbená kniha a oblíbený knižní hrdina (literární a básnické cítění, ilustrace, dramatické zpracování textu</w:t>
      </w:r>
    </w:p>
    <w:p w:rsidR="00A311AB" w:rsidRDefault="008C0745" w:rsidP="008C0745">
      <w:pPr>
        <w:pStyle w:val="Odstavecseseznamem"/>
        <w:numPr>
          <w:ilvl w:val="0"/>
          <w:numId w:val="23"/>
        </w:numPr>
        <w:ind w:left="0" w:firstLine="0"/>
        <w:rPr>
          <w:rFonts w:cs="Times New Roman"/>
          <w:sz w:val="24"/>
          <w:szCs w:val="24"/>
        </w:rPr>
      </w:pPr>
      <w:r w:rsidRPr="00A311AB">
        <w:rPr>
          <w:rFonts w:cs="Times New Roman"/>
          <w:sz w:val="24"/>
          <w:szCs w:val="24"/>
        </w:rPr>
        <w:t xml:space="preserve">Řemesla, povolání dříve a dnes – učit žáky chápat význam lidské práce a vážit </w:t>
      </w:r>
      <w:r w:rsidR="00371065" w:rsidRPr="00A311AB">
        <w:rPr>
          <w:rFonts w:cs="Times New Roman"/>
          <w:sz w:val="24"/>
          <w:szCs w:val="24"/>
        </w:rPr>
        <w:br/>
        <w:t>si její</w:t>
      </w:r>
      <w:r w:rsidRPr="00A311AB">
        <w:rPr>
          <w:rFonts w:cs="Times New Roman"/>
          <w:sz w:val="24"/>
          <w:szCs w:val="24"/>
        </w:rPr>
        <w:t xml:space="preserve">ch výsledků, příležitostně poznávat různá řemesla a povolání, sledovat jarní </w:t>
      </w:r>
      <w:r w:rsidR="00A311AB">
        <w:rPr>
          <w:rFonts w:cs="Times New Roman"/>
          <w:sz w:val="24"/>
          <w:szCs w:val="24"/>
        </w:rPr>
        <w:t>práce</w:t>
      </w:r>
    </w:p>
    <w:p w:rsidR="00A311AB" w:rsidRDefault="008C0745" w:rsidP="00A311AB">
      <w:pPr>
        <w:pStyle w:val="Odstavecseseznamem"/>
        <w:ind w:left="0"/>
        <w:rPr>
          <w:rFonts w:cs="Times New Roman"/>
          <w:sz w:val="24"/>
          <w:szCs w:val="24"/>
        </w:rPr>
      </w:pPr>
      <w:r w:rsidRPr="00A311AB">
        <w:rPr>
          <w:rFonts w:cs="Times New Roman"/>
          <w:sz w:val="24"/>
          <w:szCs w:val="24"/>
        </w:rPr>
        <w:t xml:space="preserve">zemědělců na polích, návštěvy a exkurze např. lékárny, zoo prodejny, pošty, </w:t>
      </w:r>
      <w:r w:rsidR="00A311AB">
        <w:rPr>
          <w:rFonts w:cs="Times New Roman"/>
          <w:sz w:val="24"/>
          <w:szCs w:val="24"/>
        </w:rPr>
        <w:t xml:space="preserve">atd. (hry </w:t>
      </w:r>
      <w:proofErr w:type="gramStart"/>
      <w:r w:rsidR="00A311AB">
        <w:rPr>
          <w:rFonts w:cs="Times New Roman"/>
          <w:sz w:val="24"/>
          <w:szCs w:val="24"/>
        </w:rPr>
        <w:t>na</w:t>
      </w:r>
      <w:proofErr w:type="gramEnd"/>
    </w:p>
    <w:p w:rsidR="008C0745" w:rsidRPr="00A311AB" w:rsidRDefault="008C0745" w:rsidP="00A311AB">
      <w:pPr>
        <w:pStyle w:val="Odstavecseseznamem"/>
        <w:ind w:left="0"/>
        <w:rPr>
          <w:rFonts w:cs="Times New Roman"/>
          <w:sz w:val="24"/>
          <w:szCs w:val="24"/>
        </w:rPr>
      </w:pPr>
      <w:r w:rsidRPr="00A311AB">
        <w:rPr>
          <w:rFonts w:cs="Times New Roman"/>
          <w:sz w:val="24"/>
          <w:szCs w:val="24"/>
        </w:rPr>
        <w:t>řemeslníky, hádanky, pantomima apod</w:t>
      </w:r>
      <w:r w:rsidR="004152C5" w:rsidRPr="00A311AB">
        <w:rPr>
          <w:rFonts w:cs="Times New Roman"/>
          <w:sz w:val="24"/>
          <w:szCs w:val="24"/>
        </w:rPr>
        <w:t>.</w:t>
      </w:r>
      <w:r w:rsidRPr="00A311AB">
        <w:rPr>
          <w:rFonts w:cs="Times New Roman"/>
          <w:sz w:val="24"/>
          <w:szCs w:val="24"/>
        </w:rPr>
        <w:t>).</w:t>
      </w:r>
    </w:p>
    <w:p w:rsidR="008C0745" w:rsidRPr="00A311AB" w:rsidRDefault="008C0745" w:rsidP="008C0745">
      <w:pPr>
        <w:pStyle w:val="Odstavecseseznamem"/>
        <w:numPr>
          <w:ilvl w:val="0"/>
          <w:numId w:val="23"/>
        </w:numPr>
        <w:ind w:left="0" w:firstLine="0"/>
        <w:rPr>
          <w:rFonts w:cs="Times New Roman"/>
          <w:sz w:val="24"/>
          <w:szCs w:val="24"/>
        </w:rPr>
      </w:pPr>
      <w:r w:rsidRPr="00A311AB">
        <w:rPr>
          <w:rFonts w:cs="Times New Roman"/>
          <w:sz w:val="24"/>
          <w:szCs w:val="24"/>
        </w:rPr>
        <w:t xml:space="preserve">Naše město a jeho památná místa – poznávat město, jeho historii a současnost, vést k třídění odpadu a dbát na ochranu životního prostředí, orientace ve městě </w:t>
      </w:r>
      <w:r w:rsidR="00371065" w:rsidRPr="00A311AB">
        <w:rPr>
          <w:rFonts w:cs="Times New Roman"/>
          <w:sz w:val="24"/>
          <w:szCs w:val="24"/>
        </w:rPr>
        <w:t xml:space="preserve">i okolí </w:t>
      </w:r>
      <w:r w:rsidRPr="00A311AB">
        <w:rPr>
          <w:rFonts w:cs="Times New Roman"/>
          <w:sz w:val="24"/>
          <w:szCs w:val="24"/>
        </w:rPr>
        <w:t xml:space="preserve">(návaznost na prvouku, přírodovědu, ekologické hry, </w:t>
      </w:r>
      <w:r w:rsidR="00371065" w:rsidRPr="00A311AB">
        <w:rPr>
          <w:rFonts w:cs="Times New Roman"/>
          <w:sz w:val="24"/>
          <w:szCs w:val="24"/>
        </w:rPr>
        <w:t xml:space="preserve"> </w:t>
      </w:r>
      <w:proofErr w:type="spellStart"/>
      <w:r w:rsidRPr="00A311AB">
        <w:rPr>
          <w:rFonts w:cs="Times New Roman"/>
          <w:sz w:val="24"/>
          <w:szCs w:val="24"/>
        </w:rPr>
        <w:t>ekoateliér</w:t>
      </w:r>
      <w:proofErr w:type="spellEnd"/>
      <w:r w:rsidRPr="00A311AB">
        <w:rPr>
          <w:rFonts w:cs="Times New Roman"/>
          <w:sz w:val="24"/>
          <w:szCs w:val="24"/>
        </w:rPr>
        <w:t xml:space="preserve"> – výtvarné zpracování odpadů)</w:t>
      </w:r>
    </w:p>
    <w:p w:rsidR="008C0745" w:rsidRPr="00A311AB" w:rsidRDefault="008C0745" w:rsidP="008C0745">
      <w:pPr>
        <w:pStyle w:val="Odstavecseseznamem"/>
        <w:numPr>
          <w:ilvl w:val="0"/>
          <w:numId w:val="23"/>
        </w:numPr>
        <w:ind w:left="0" w:firstLine="0"/>
        <w:rPr>
          <w:rFonts w:cs="Times New Roman"/>
          <w:sz w:val="24"/>
          <w:szCs w:val="24"/>
        </w:rPr>
      </w:pPr>
      <w:r w:rsidRPr="00A311AB">
        <w:rPr>
          <w:rFonts w:cs="Times New Roman"/>
          <w:sz w:val="24"/>
          <w:szCs w:val="24"/>
        </w:rPr>
        <w:t>Člověk a příroda – vnímat probouzející se přírodu, sledovat návrat stěhovavých ptáků, rození mláďat, učit žáky pracovat s atlasem při určování rostlin, hmyzu, ptáků apod., vytvářet výstavky rostlin, léčivé, jedovaté, první jarní den (procvičování učiva z</w:t>
      </w:r>
      <w:r w:rsidR="00371065" w:rsidRPr="00A311AB">
        <w:rPr>
          <w:rFonts w:cs="Times New Roman"/>
          <w:sz w:val="24"/>
          <w:szCs w:val="24"/>
        </w:rPr>
        <w:t> </w:t>
      </w:r>
      <w:r w:rsidRPr="00A311AB">
        <w:rPr>
          <w:rFonts w:cs="Times New Roman"/>
          <w:sz w:val="24"/>
          <w:szCs w:val="24"/>
        </w:rPr>
        <w:t>prvouky</w:t>
      </w:r>
      <w:r w:rsidR="00371065" w:rsidRPr="00A311AB">
        <w:rPr>
          <w:rFonts w:cs="Times New Roman"/>
          <w:sz w:val="24"/>
          <w:szCs w:val="24"/>
        </w:rPr>
        <w:t>,</w:t>
      </w:r>
      <w:r w:rsidRPr="00A311AB">
        <w:rPr>
          <w:rFonts w:cs="Times New Roman"/>
          <w:sz w:val="24"/>
          <w:szCs w:val="24"/>
        </w:rPr>
        <w:t xml:space="preserve"> přírodovědy, vliv jara na výtvarnou a písňovou tvorbu)</w:t>
      </w:r>
    </w:p>
    <w:p w:rsidR="008C0745" w:rsidRPr="00A311AB" w:rsidRDefault="008C0745" w:rsidP="00205D93">
      <w:pPr>
        <w:pStyle w:val="Odstavecseseznamem"/>
        <w:numPr>
          <w:ilvl w:val="0"/>
          <w:numId w:val="23"/>
        </w:numPr>
        <w:ind w:left="0" w:firstLine="0"/>
        <w:rPr>
          <w:rFonts w:cs="Times New Roman"/>
          <w:sz w:val="24"/>
          <w:szCs w:val="24"/>
        </w:rPr>
      </w:pPr>
      <w:r w:rsidRPr="00A311AB">
        <w:rPr>
          <w:rFonts w:cs="Times New Roman"/>
          <w:sz w:val="24"/>
          <w:szCs w:val="24"/>
        </w:rPr>
        <w:t>Sportovní a pohybové hry – využívání hřiště, volné přírody, orientační</w:t>
      </w:r>
      <w:r w:rsidR="00371065" w:rsidRPr="00A311AB">
        <w:rPr>
          <w:rFonts w:cs="Times New Roman"/>
          <w:sz w:val="24"/>
          <w:szCs w:val="24"/>
        </w:rPr>
        <w:t xml:space="preserve"> hry, výlety </w:t>
      </w:r>
      <w:r w:rsidRPr="00A311AB">
        <w:rPr>
          <w:rFonts w:cs="Times New Roman"/>
          <w:sz w:val="24"/>
          <w:szCs w:val="24"/>
        </w:rPr>
        <w:t>do okolí (TV, výtvarné a jazykové zpracování poznatků)</w:t>
      </w:r>
    </w:p>
    <w:p w:rsidR="008C0745" w:rsidRPr="00A311AB" w:rsidRDefault="008C0745" w:rsidP="008C0745">
      <w:pPr>
        <w:pStyle w:val="Odstavecseseznamem"/>
        <w:numPr>
          <w:ilvl w:val="0"/>
          <w:numId w:val="23"/>
        </w:numPr>
        <w:ind w:left="0" w:firstLine="0"/>
        <w:rPr>
          <w:rFonts w:cs="Times New Roman"/>
          <w:sz w:val="24"/>
          <w:szCs w:val="24"/>
        </w:rPr>
      </w:pPr>
      <w:r w:rsidRPr="00A311AB">
        <w:rPr>
          <w:rFonts w:cs="Times New Roman"/>
          <w:sz w:val="24"/>
          <w:szCs w:val="24"/>
        </w:rPr>
        <w:t xml:space="preserve">Ochrana zdraví – seznamovat žáky s ochranou své osoby před neznámými lidmi, delikventy, učit je ostražitosti, upozornit je na nebezpečí návykových látek, </w:t>
      </w:r>
      <w:r w:rsidR="00371065" w:rsidRPr="00A311AB">
        <w:rPr>
          <w:rFonts w:cs="Times New Roman"/>
          <w:sz w:val="24"/>
          <w:szCs w:val="24"/>
        </w:rPr>
        <w:t xml:space="preserve">všímat </w:t>
      </w:r>
      <w:r w:rsidR="00A311AB">
        <w:rPr>
          <w:rFonts w:cs="Times New Roman"/>
          <w:sz w:val="24"/>
          <w:szCs w:val="24"/>
        </w:rPr>
        <w:t xml:space="preserve">si neobvyklého </w:t>
      </w:r>
      <w:r w:rsidRPr="00A311AB">
        <w:rPr>
          <w:rFonts w:cs="Times New Roman"/>
          <w:sz w:val="24"/>
          <w:szCs w:val="24"/>
        </w:rPr>
        <w:t>chování vr</w:t>
      </w:r>
      <w:r w:rsidR="00A311AB">
        <w:rPr>
          <w:rFonts w:cs="Times New Roman"/>
          <w:sz w:val="24"/>
          <w:szCs w:val="24"/>
        </w:rPr>
        <w:t xml:space="preserve">stevníků i dospělých a nebát se </w:t>
      </w:r>
      <w:r w:rsidRPr="00A311AB">
        <w:rPr>
          <w:rFonts w:cs="Times New Roman"/>
          <w:sz w:val="24"/>
          <w:szCs w:val="24"/>
        </w:rPr>
        <w:t>upozornit na jejich chování (osobní bezpečí, prevence šikany, rozvoj sociálních a komunikačních dovedností, sebeovládání)</w:t>
      </w:r>
    </w:p>
    <w:p w:rsidR="008C0745" w:rsidRPr="00A311AB" w:rsidRDefault="008C0745" w:rsidP="008C0745">
      <w:pPr>
        <w:pStyle w:val="Odstavecseseznamem"/>
        <w:numPr>
          <w:ilvl w:val="0"/>
          <w:numId w:val="23"/>
        </w:numPr>
        <w:ind w:left="0" w:firstLine="0"/>
        <w:rPr>
          <w:rFonts w:cs="Times New Roman"/>
          <w:sz w:val="24"/>
          <w:szCs w:val="24"/>
        </w:rPr>
      </w:pPr>
      <w:r w:rsidRPr="00A311AB">
        <w:rPr>
          <w:rFonts w:cs="Times New Roman"/>
          <w:sz w:val="24"/>
          <w:szCs w:val="24"/>
        </w:rPr>
        <w:t xml:space="preserve">Já a dopravní předpisy – bezpečné chování na chodníku, silnici, jako chodec </w:t>
      </w:r>
      <w:r w:rsidR="00371065" w:rsidRPr="00A311AB">
        <w:rPr>
          <w:rFonts w:cs="Times New Roman"/>
          <w:sz w:val="24"/>
          <w:szCs w:val="24"/>
        </w:rPr>
        <w:br/>
      </w:r>
      <w:r w:rsidRPr="00A311AB">
        <w:rPr>
          <w:rFonts w:cs="Times New Roman"/>
          <w:sz w:val="24"/>
          <w:szCs w:val="24"/>
        </w:rPr>
        <w:t>a cyklista (využití dopravních her, omalovánek, výukového programu B</w:t>
      </w:r>
      <w:r w:rsidR="004152C5" w:rsidRPr="00A311AB">
        <w:rPr>
          <w:rFonts w:cs="Times New Roman"/>
          <w:sz w:val="24"/>
          <w:szCs w:val="24"/>
        </w:rPr>
        <w:t>ESIP</w:t>
      </w:r>
      <w:r w:rsidRPr="00A311AB">
        <w:rPr>
          <w:rFonts w:cs="Times New Roman"/>
          <w:sz w:val="24"/>
          <w:szCs w:val="24"/>
        </w:rPr>
        <w:t xml:space="preserve">, hry </w:t>
      </w:r>
      <w:r w:rsidRPr="00A311AB">
        <w:rPr>
          <w:rFonts w:cs="Times New Roman"/>
          <w:sz w:val="24"/>
          <w:szCs w:val="24"/>
        </w:rPr>
        <w:tab/>
        <w:t>na „dopravu“ na h</w:t>
      </w:r>
      <w:r w:rsidR="00371065" w:rsidRPr="00A311AB">
        <w:rPr>
          <w:rFonts w:cs="Times New Roman"/>
          <w:sz w:val="24"/>
          <w:szCs w:val="24"/>
        </w:rPr>
        <w:t>řišti, výroba dopravních značek)</w:t>
      </w:r>
    </w:p>
    <w:p w:rsidR="008C0745" w:rsidRPr="00A311AB" w:rsidRDefault="008C0745" w:rsidP="008C0745">
      <w:pPr>
        <w:pStyle w:val="Odstavecseseznamem"/>
        <w:numPr>
          <w:ilvl w:val="0"/>
          <w:numId w:val="23"/>
        </w:numPr>
        <w:ind w:left="0" w:firstLine="0"/>
        <w:rPr>
          <w:rFonts w:cs="Times New Roman"/>
          <w:sz w:val="24"/>
          <w:szCs w:val="24"/>
        </w:rPr>
      </w:pPr>
      <w:r w:rsidRPr="00A311AB">
        <w:rPr>
          <w:rFonts w:cs="Times New Roman"/>
          <w:sz w:val="24"/>
          <w:szCs w:val="24"/>
        </w:rPr>
        <w:t xml:space="preserve">Já a vodní sporty – poučení o bezpečném chování při letním koupání, při bouřce </w:t>
      </w:r>
      <w:r w:rsidR="00371065" w:rsidRPr="00A311AB">
        <w:rPr>
          <w:rFonts w:cs="Times New Roman"/>
          <w:sz w:val="24"/>
          <w:szCs w:val="24"/>
        </w:rPr>
        <w:br/>
      </w:r>
      <w:r w:rsidRPr="00A311AB">
        <w:rPr>
          <w:rFonts w:cs="Times New Roman"/>
          <w:sz w:val="24"/>
          <w:szCs w:val="24"/>
        </w:rPr>
        <w:t xml:space="preserve">a za mimořádných situací – únik škodlivin, požár, zátopová vlna, radiační havárie </w:t>
      </w:r>
      <w:r w:rsidRPr="00A311AB">
        <w:rPr>
          <w:rFonts w:cs="Times New Roman"/>
          <w:sz w:val="24"/>
          <w:szCs w:val="24"/>
        </w:rPr>
        <w:tab/>
        <w:t xml:space="preserve">– evakuace, poskytnutí první pomoci, telefonní linky tísňového volání (návaznost </w:t>
      </w:r>
      <w:r w:rsidRPr="00A311AB">
        <w:rPr>
          <w:rFonts w:cs="Times New Roman"/>
          <w:sz w:val="24"/>
          <w:szCs w:val="24"/>
        </w:rPr>
        <w:tab/>
        <w:t>na poznatky z prvouky, přírodovědy, zdravovědy, praktická cvičení a hry)</w:t>
      </w:r>
    </w:p>
    <w:p w:rsidR="008C0745" w:rsidRPr="00A311AB" w:rsidRDefault="008C0745" w:rsidP="008C0745">
      <w:pPr>
        <w:pStyle w:val="Odstavecseseznamem"/>
        <w:numPr>
          <w:ilvl w:val="0"/>
          <w:numId w:val="23"/>
        </w:numPr>
        <w:ind w:left="0" w:firstLine="0"/>
        <w:rPr>
          <w:rFonts w:cs="Times New Roman"/>
          <w:sz w:val="24"/>
          <w:szCs w:val="24"/>
        </w:rPr>
      </w:pPr>
      <w:r w:rsidRPr="00A311AB">
        <w:rPr>
          <w:rFonts w:cs="Times New Roman"/>
          <w:sz w:val="24"/>
          <w:szCs w:val="24"/>
        </w:rPr>
        <w:t>Úpal – nevystavovat se v letních měsících polednímu slunci, chránit se pokrývkou hlavy, dodržovat pitný režim, umět poskytnout první pomoc při úpalu, poznat příznaky</w:t>
      </w:r>
    </w:p>
    <w:p w:rsidR="008C0745" w:rsidRPr="00A311AB" w:rsidRDefault="00371065" w:rsidP="008C0745">
      <w:pPr>
        <w:pStyle w:val="Odstavecseseznamem"/>
        <w:numPr>
          <w:ilvl w:val="0"/>
          <w:numId w:val="23"/>
        </w:numPr>
        <w:ind w:left="0" w:firstLine="0"/>
        <w:rPr>
          <w:rFonts w:cs="Times New Roman"/>
          <w:sz w:val="24"/>
          <w:szCs w:val="24"/>
        </w:rPr>
      </w:pPr>
      <w:r w:rsidRPr="00A311AB">
        <w:rPr>
          <w:rFonts w:cs="Times New Roman"/>
          <w:sz w:val="24"/>
          <w:szCs w:val="24"/>
        </w:rPr>
        <w:t>Tradice – Den Z</w:t>
      </w:r>
      <w:r w:rsidR="008C0745" w:rsidRPr="00A311AB">
        <w:rPr>
          <w:rFonts w:cs="Times New Roman"/>
          <w:sz w:val="24"/>
          <w:szCs w:val="24"/>
        </w:rPr>
        <w:t>em</w:t>
      </w:r>
      <w:r w:rsidRPr="00A311AB">
        <w:rPr>
          <w:rFonts w:cs="Times New Roman"/>
          <w:sz w:val="24"/>
          <w:szCs w:val="24"/>
        </w:rPr>
        <w:t>ě, čarodějnice, stavění májky, Den matek, D</w:t>
      </w:r>
      <w:r w:rsidR="008C0745" w:rsidRPr="00A311AB">
        <w:rPr>
          <w:rFonts w:cs="Times New Roman"/>
          <w:sz w:val="24"/>
          <w:szCs w:val="24"/>
        </w:rPr>
        <w:t>en dětí</w:t>
      </w:r>
    </w:p>
    <w:p w:rsidR="008C0745" w:rsidRPr="00A311AB" w:rsidRDefault="008C0745" w:rsidP="008C0745">
      <w:pPr>
        <w:pStyle w:val="Odstavecseseznamem"/>
        <w:numPr>
          <w:ilvl w:val="0"/>
          <w:numId w:val="23"/>
        </w:numPr>
        <w:ind w:left="0" w:firstLine="0"/>
        <w:rPr>
          <w:rFonts w:cs="Times New Roman"/>
          <w:sz w:val="24"/>
          <w:szCs w:val="24"/>
        </w:rPr>
      </w:pPr>
      <w:r w:rsidRPr="00A311AB">
        <w:rPr>
          <w:rFonts w:cs="Times New Roman"/>
          <w:sz w:val="24"/>
          <w:szCs w:val="24"/>
        </w:rPr>
        <w:t xml:space="preserve">Celodenní výlet </w:t>
      </w:r>
      <w:r w:rsidR="00262D07" w:rsidRPr="00A311AB">
        <w:rPr>
          <w:rFonts w:cs="Times New Roman"/>
          <w:sz w:val="24"/>
          <w:szCs w:val="24"/>
        </w:rPr>
        <w:t>školní družiny</w:t>
      </w:r>
    </w:p>
    <w:p w:rsidR="008C0745" w:rsidRPr="009F4517" w:rsidRDefault="00262D07" w:rsidP="009F4517">
      <w:pPr>
        <w:pStyle w:val="Odstavecseseznamem"/>
        <w:numPr>
          <w:ilvl w:val="0"/>
          <w:numId w:val="23"/>
        </w:numPr>
        <w:ind w:left="0" w:firstLine="0"/>
        <w:rPr>
          <w:rFonts w:cs="Times New Roman"/>
          <w:sz w:val="24"/>
          <w:szCs w:val="24"/>
        </w:rPr>
      </w:pPr>
      <w:r w:rsidRPr="00A311AB">
        <w:rPr>
          <w:rFonts w:cs="Times New Roman"/>
          <w:sz w:val="24"/>
          <w:szCs w:val="24"/>
        </w:rPr>
        <w:t>Vlastní</w:t>
      </w:r>
      <w:r w:rsidR="008C0745" w:rsidRPr="00A311AB">
        <w:rPr>
          <w:rFonts w:cs="Times New Roman"/>
          <w:sz w:val="24"/>
          <w:szCs w:val="24"/>
        </w:rPr>
        <w:t xml:space="preserve"> hodnocení </w:t>
      </w:r>
      <w:r w:rsidRPr="00A311AB">
        <w:rPr>
          <w:rFonts w:cs="Times New Roman"/>
          <w:sz w:val="24"/>
          <w:szCs w:val="24"/>
        </w:rPr>
        <w:t>školní družiny</w:t>
      </w:r>
      <w:r w:rsidR="008C0745" w:rsidRPr="00A311AB">
        <w:rPr>
          <w:rFonts w:cs="Times New Roman"/>
          <w:sz w:val="24"/>
          <w:szCs w:val="24"/>
        </w:rPr>
        <w:t xml:space="preserve">  - rozbor činnosti, pochvaly, odměny, slavnostní posezení s rozloučením</w:t>
      </w:r>
    </w:p>
    <w:p w:rsidR="008C0745" w:rsidRPr="004152C5" w:rsidRDefault="008C0745" w:rsidP="004152C5">
      <w:pPr>
        <w:pStyle w:val="Nadpis2"/>
      </w:pPr>
      <w:bookmarkStart w:id="16" w:name="_Toc399404263"/>
      <w:r w:rsidRPr="004152C5">
        <w:lastRenderedPageBreak/>
        <w:t>3.4</w:t>
      </w:r>
      <w:r w:rsidRPr="004152C5">
        <w:tab/>
        <w:t>Podmínky, přijímání, průběh a ukončování vzdělávání</w:t>
      </w:r>
      <w:bookmarkEnd w:id="16"/>
    </w:p>
    <w:p w:rsidR="008C0745" w:rsidRDefault="008C0745" w:rsidP="004152C5">
      <w:pPr>
        <w:pStyle w:val="Odstavecseseznamem"/>
        <w:rPr>
          <w:rFonts w:asciiTheme="majorHAnsi" w:hAnsiTheme="majorHAnsi"/>
          <w:sz w:val="24"/>
          <w:szCs w:val="24"/>
        </w:rPr>
      </w:pPr>
    </w:p>
    <w:p w:rsidR="008C0745" w:rsidRPr="00A311AB" w:rsidRDefault="008C0745" w:rsidP="004152C5">
      <w:pPr>
        <w:pStyle w:val="Odstavecseseznamem"/>
        <w:numPr>
          <w:ilvl w:val="0"/>
          <w:numId w:val="26"/>
        </w:numPr>
        <w:rPr>
          <w:sz w:val="24"/>
          <w:szCs w:val="24"/>
        </w:rPr>
      </w:pPr>
      <w:r w:rsidRPr="00A311AB">
        <w:rPr>
          <w:sz w:val="24"/>
          <w:szCs w:val="24"/>
        </w:rPr>
        <w:t xml:space="preserve">Činnost </w:t>
      </w:r>
      <w:r w:rsidR="00262D07" w:rsidRPr="00A311AB">
        <w:rPr>
          <w:sz w:val="24"/>
          <w:szCs w:val="24"/>
        </w:rPr>
        <w:t>školní družiny</w:t>
      </w:r>
      <w:r w:rsidRPr="00A311AB">
        <w:rPr>
          <w:sz w:val="24"/>
          <w:szCs w:val="24"/>
        </w:rPr>
        <w:t xml:space="preserve"> je určena přednostně pro žáky 1. stupně základní školy</w:t>
      </w:r>
    </w:p>
    <w:p w:rsidR="008C0745" w:rsidRPr="00A311AB" w:rsidRDefault="008C0745" w:rsidP="004152C5">
      <w:pPr>
        <w:pStyle w:val="Odstavecseseznamem"/>
        <w:numPr>
          <w:ilvl w:val="0"/>
          <w:numId w:val="26"/>
        </w:numPr>
        <w:rPr>
          <w:sz w:val="24"/>
          <w:szCs w:val="24"/>
        </w:rPr>
      </w:pPr>
      <w:r w:rsidRPr="00A311AB">
        <w:rPr>
          <w:sz w:val="24"/>
          <w:szCs w:val="24"/>
        </w:rPr>
        <w:t xml:space="preserve">Do </w:t>
      </w:r>
      <w:r w:rsidR="00262D07" w:rsidRPr="00A311AB">
        <w:rPr>
          <w:sz w:val="24"/>
          <w:szCs w:val="24"/>
        </w:rPr>
        <w:t>školní družiny</w:t>
      </w:r>
      <w:r w:rsidRPr="00A311AB">
        <w:rPr>
          <w:sz w:val="24"/>
          <w:szCs w:val="24"/>
        </w:rPr>
        <w:t xml:space="preserve"> je žák přihlašov</w:t>
      </w:r>
      <w:r w:rsidR="00262D07" w:rsidRPr="00A311AB">
        <w:rPr>
          <w:sz w:val="24"/>
          <w:szCs w:val="24"/>
        </w:rPr>
        <w:t xml:space="preserve">án </w:t>
      </w:r>
      <w:r w:rsidRPr="00A311AB">
        <w:rPr>
          <w:sz w:val="24"/>
          <w:szCs w:val="24"/>
        </w:rPr>
        <w:t>na jeden školní rok</w:t>
      </w:r>
    </w:p>
    <w:p w:rsidR="00A311AB" w:rsidRDefault="008C0745" w:rsidP="004152C5">
      <w:pPr>
        <w:pStyle w:val="Odstavecseseznamem"/>
        <w:numPr>
          <w:ilvl w:val="0"/>
          <w:numId w:val="26"/>
        </w:numPr>
        <w:rPr>
          <w:sz w:val="24"/>
          <w:szCs w:val="24"/>
        </w:rPr>
      </w:pPr>
      <w:r w:rsidRPr="00A311AB">
        <w:rPr>
          <w:sz w:val="24"/>
          <w:szCs w:val="24"/>
        </w:rPr>
        <w:t xml:space="preserve">Doklad o ukončení školního roku </w:t>
      </w:r>
      <w:r w:rsidR="00262D07" w:rsidRPr="00A311AB">
        <w:rPr>
          <w:sz w:val="24"/>
          <w:szCs w:val="24"/>
        </w:rPr>
        <w:t>se ve školní družině</w:t>
      </w:r>
      <w:r w:rsidRPr="00A311AB">
        <w:rPr>
          <w:sz w:val="24"/>
          <w:szCs w:val="24"/>
        </w:rPr>
        <w:t xml:space="preserve"> nevydává. </w:t>
      </w:r>
      <w:r w:rsidR="00262D07" w:rsidRPr="00A311AB">
        <w:rPr>
          <w:sz w:val="24"/>
          <w:szCs w:val="24"/>
        </w:rPr>
        <w:t>Ukončení p</w:t>
      </w:r>
      <w:r w:rsidR="00A311AB">
        <w:rPr>
          <w:sz w:val="24"/>
          <w:szCs w:val="24"/>
        </w:rPr>
        <w:t>robíhá</w:t>
      </w:r>
    </w:p>
    <w:p w:rsidR="008C0745" w:rsidRPr="00A311AB" w:rsidRDefault="008C0745" w:rsidP="00A311AB">
      <w:pPr>
        <w:rPr>
          <w:sz w:val="24"/>
          <w:szCs w:val="24"/>
        </w:rPr>
      </w:pPr>
      <w:r w:rsidRPr="00A311AB">
        <w:rPr>
          <w:sz w:val="24"/>
          <w:szCs w:val="24"/>
        </w:rPr>
        <w:t>formou malé slavnosti a rozloučením s</w:t>
      </w:r>
      <w:r w:rsidR="00262D07" w:rsidRPr="00A311AB">
        <w:rPr>
          <w:sz w:val="24"/>
          <w:szCs w:val="24"/>
        </w:rPr>
        <w:t>e</w:t>
      </w:r>
      <w:r w:rsidRPr="00A311AB">
        <w:rPr>
          <w:sz w:val="24"/>
          <w:szCs w:val="24"/>
        </w:rPr>
        <w:t xml:space="preserve"> žáky</w:t>
      </w:r>
      <w:r w:rsidR="00262D07" w:rsidRPr="00A311AB">
        <w:rPr>
          <w:sz w:val="24"/>
          <w:szCs w:val="24"/>
        </w:rPr>
        <w:t>.</w:t>
      </w:r>
    </w:p>
    <w:p w:rsidR="00A311AB" w:rsidRDefault="00262D07" w:rsidP="004152C5">
      <w:pPr>
        <w:pStyle w:val="Odstavecseseznamem"/>
        <w:numPr>
          <w:ilvl w:val="0"/>
          <w:numId w:val="26"/>
        </w:numPr>
        <w:rPr>
          <w:sz w:val="24"/>
          <w:szCs w:val="24"/>
        </w:rPr>
      </w:pPr>
      <w:r w:rsidRPr="00A311AB">
        <w:rPr>
          <w:sz w:val="24"/>
          <w:szCs w:val="24"/>
        </w:rPr>
        <w:t>P</w:t>
      </w:r>
      <w:r w:rsidR="008C0745" w:rsidRPr="00A311AB">
        <w:rPr>
          <w:sz w:val="24"/>
          <w:szCs w:val="24"/>
        </w:rPr>
        <w:t>řihlašování a odhlašování žáků ze školní družiny je</w:t>
      </w:r>
      <w:r w:rsidR="00A311AB">
        <w:rPr>
          <w:sz w:val="24"/>
          <w:szCs w:val="24"/>
        </w:rPr>
        <w:t xml:space="preserve"> prováděno na základě písemných</w:t>
      </w:r>
    </w:p>
    <w:p w:rsidR="008C0745" w:rsidRPr="00A311AB" w:rsidRDefault="008C0745" w:rsidP="00A311AB">
      <w:pPr>
        <w:rPr>
          <w:sz w:val="24"/>
          <w:szCs w:val="24"/>
        </w:rPr>
      </w:pPr>
      <w:r w:rsidRPr="00A311AB">
        <w:rPr>
          <w:sz w:val="24"/>
          <w:szCs w:val="24"/>
        </w:rPr>
        <w:t>žádostí zákonn</w:t>
      </w:r>
      <w:r w:rsidR="004152C5" w:rsidRPr="00A311AB">
        <w:rPr>
          <w:sz w:val="24"/>
          <w:szCs w:val="24"/>
        </w:rPr>
        <w:t xml:space="preserve">ých zástupců žáka - přihláška </w:t>
      </w:r>
      <w:r w:rsidRPr="00A311AB">
        <w:rPr>
          <w:sz w:val="24"/>
          <w:szCs w:val="24"/>
        </w:rPr>
        <w:t xml:space="preserve">do </w:t>
      </w:r>
      <w:r w:rsidR="00262D07" w:rsidRPr="00A311AB">
        <w:rPr>
          <w:sz w:val="24"/>
          <w:szCs w:val="24"/>
        </w:rPr>
        <w:t>školní družiny.</w:t>
      </w:r>
    </w:p>
    <w:p w:rsidR="008C0745" w:rsidRPr="00A311AB" w:rsidRDefault="008C0745" w:rsidP="004152C5">
      <w:pPr>
        <w:pStyle w:val="Odstavecseseznamem"/>
        <w:numPr>
          <w:ilvl w:val="0"/>
          <w:numId w:val="26"/>
        </w:numPr>
        <w:rPr>
          <w:sz w:val="24"/>
          <w:szCs w:val="24"/>
        </w:rPr>
      </w:pPr>
      <w:r w:rsidRPr="00A311AB">
        <w:rPr>
          <w:sz w:val="24"/>
          <w:szCs w:val="24"/>
        </w:rPr>
        <w:t>O zařazení žáků do školní družiny rozhoduje ředitelka školy</w:t>
      </w:r>
      <w:r w:rsidR="00262D07" w:rsidRPr="00A311AB">
        <w:rPr>
          <w:sz w:val="24"/>
          <w:szCs w:val="24"/>
        </w:rPr>
        <w:t>.</w:t>
      </w:r>
      <w:r w:rsidRPr="00A311AB">
        <w:rPr>
          <w:sz w:val="24"/>
          <w:szCs w:val="24"/>
        </w:rPr>
        <w:t xml:space="preserve"> </w:t>
      </w:r>
    </w:p>
    <w:p w:rsidR="00A311AB" w:rsidRDefault="008C0745" w:rsidP="004152C5">
      <w:pPr>
        <w:pStyle w:val="Odstavecseseznamem"/>
        <w:numPr>
          <w:ilvl w:val="0"/>
          <w:numId w:val="26"/>
        </w:numPr>
        <w:rPr>
          <w:sz w:val="24"/>
          <w:szCs w:val="24"/>
        </w:rPr>
      </w:pPr>
      <w:r w:rsidRPr="00A311AB">
        <w:rPr>
          <w:sz w:val="24"/>
          <w:szCs w:val="24"/>
        </w:rPr>
        <w:t xml:space="preserve">Při zápisu do školní družiny jsou zákonní zástupci žáka prokazatelně seznámeni </w:t>
      </w:r>
      <w:r w:rsidR="00A311AB">
        <w:rPr>
          <w:sz w:val="24"/>
          <w:szCs w:val="24"/>
        </w:rPr>
        <w:t>s</w:t>
      </w:r>
    </w:p>
    <w:p w:rsidR="008C0745" w:rsidRPr="00A311AB" w:rsidRDefault="00262D07" w:rsidP="00A311AB">
      <w:pPr>
        <w:rPr>
          <w:sz w:val="24"/>
          <w:szCs w:val="24"/>
        </w:rPr>
      </w:pPr>
      <w:r w:rsidRPr="00A311AB">
        <w:rPr>
          <w:sz w:val="24"/>
          <w:szCs w:val="24"/>
        </w:rPr>
        <w:t>Vnitřním řádem školní družiny.</w:t>
      </w:r>
    </w:p>
    <w:p w:rsidR="008C0745" w:rsidRPr="00A311AB" w:rsidRDefault="008C0745" w:rsidP="008C0745">
      <w:pPr>
        <w:rPr>
          <w:sz w:val="24"/>
          <w:szCs w:val="24"/>
        </w:rPr>
      </w:pPr>
    </w:p>
    <w:p w:rsidR="003720BF" w:rsidRDefault="003720BF" w:rsidP="008C0745"/>
    <w:p w:rsidR="003720BF" w:rsidRDefault="003720BF" w:rsidP="008C0745"/>
    <w:p w:rsidR="003720BF" w:rsidRDefault="003720BF" w:rsidP="008C0745"/>
    <w:p w:rsidR="003720BF" w:rsidRDefault="003720BF" w:rsidP="008C0745"/>
    <w:p w:rsidR="003720BF" w:rsidRDefault="003720BF" w:rsidP="008C0745"/>
    <w:p w:rsidR="003720BF" w:rsidRDefault="003720BF" w:rsidP="008C0745">
      <w:pPr>
        <w:sectPr w:rsidR="003720BF" w:rsidSect="00F54170">
          <w:pgSz w:w="11906" w:h="16838"/>
          <w:pgMar w:top="1417" w:right="1417" w:bottom="1417" w:left="1417" w:header="708" w:footer="708" w:gutter="0"/>
          <w:cols w:space="708"/>
          <w:docGrid w:linePitch="360"/>
        </w:sectPr>
      </w:pPr>
    </w:p>
    <w:p w:rsidR="008C0745" w:rsidRPr="004152C5" w:rsidRDefault="008C0745" w:rsidP="003720BF">
      <w:pPr>
        <w:pStyle w:val="Nadpis1"/>
        <w:numPr>
          <w:ilvl w:val="0"/>
          <w:numId w:val="30"/>
        </w:numPr>
      </w:pPr>
      <w:bookmarkStart w:id="17" w:name="_Toc399404264"/>
      <w:r w:rsidRPr="004152C5">
        <w:lastRenderedPageBreak/>
        <w:t>Podmínky pro vzdělávání žáků se speciálními vzdělávacími potřebami</w:t>
      </w:r>
      <w:r w:rsidR="00262D07">
        <w:t xml:space="preserve"> a žáků nadaných</w:t>
      </w:r>
      <w:bookmarkEnd w:id="17"/>
    </w:p>
    <w:p w:rsidR="008C0745" w:rsidRDefault="008C0745" w:rsidP="008C0745"/>
    <w:p w:rsidR="008C0745" w:rsidRDefault="008C0745" w:rsidP="008C0745">
      <w:pPr>
        <w:pStyle w:val="Odstavecseseznamem"/>
        <w:numPr>
          <w:ilvl w:val="0"/>
          <w:numId w:val="27"/>
        </w:numPr>
        <w:ind w:left="0" w:firstLine="0"/>
        <w:rPr>
          <w:rFonts w:cs="Times New Roman"/>
          <w:sz w:val="24"/>
          <w:szCs w:val="24"/>
        </w:rPr>
      </w:pPr>
      <w:r w:rsidRPr="00A311AB">
        <w:rPr>
          <w:rFonts w:cs="Times New Roman"/>
          <w:sz w:val="24"/>
          <w:szCs w:val="24"/>
        </w:rPr>
        <w:t xml:space="preserve">Žákům se speciálními vzdělávacími potřebami </w:t>
      </w:r>
      <w:r w:rsidR="00262D07" w:rsidRPr="00A311AB">
        <w:rPr>
          <w:rFonts w:cs="Times New Roman"/>
          <w:sz w:val="24"/>
          <w:szCs w:val="24"/>
        </w:rPr>
        <w:t>je</w:t>
      </w:r>
      <w:r w:rsidR="00556927">
        <w:rPr>
          <w:rFonts w:cs="Times New Roman"/>
          <w:sz w:val="24"/>
          <w:szCs w:val="24"/>
        </w:rPr>
        <w:t xml:space="preserve"> podle stupně a charakteru </w:t>
      </w:r>
      <w:r w:rsidRPr="00A311AB">
        <w:rPr>
          <w:rFonts w:cs="Times New Roman"/>
          <w:sz w:val="24"/>
          <w:szCs w:val="24"/>
        </w:rPr>
        <w:t xml:space="preserve">jejich </w:t>
      </w:r>
      <w:r w:rsidR="00262D07" w:rsidRPr="00A311AB">
        <w:rPr>
          <w:rFonts w:cs="Times New Roman"/>
          <w:sz w:val="24"/>
          <w:szCs w:val="24"/>
        </w:rPr>
        <w:t xml:space="preserve">postižení či </w:t>
      </w:r>
      <w:r w:rsidRPr="00A311AB">
        <w:rPr>
          <w:rFonts w:cs="Times New Roman"/>
          <w:sz w:val="24"/>
          <w:szCs w:val="24"/>
        </w:rPr>
        <w:t>znevýhodnění při začleňování do volnočasových aktivit věnována průběžná zvláštní pozornost.</w:t>
      </w:r>
    </w:p>
    <w:p w:rsidR="00CB116E" w:rsidRPr="00A311AB" w:rsidRDefault="00CB116E" w:rsidP="008C0745">
      <w:pPr>
        <w:pStyle w:val="Odstavecseseznamem"/>
        <w:numPr>
          <w:ilvl w:val="0"/>
          <w:numId w:val="27"/>
        </w:numPr>
        <w:ind w:left="0" w:firstLine="0"/>
        <w:rPr>
          <w:rFonts w:cs="Times New Roman"/>
          <w:sz w:val="24"/>
          <w:szCs w:val="24"/>
        </w:rPr>
      </w:pPr>
      <w:r>
        <w:rPr>
          <w:rFonts w:cs="Times New Roman"/>
          <w:sz w:val="24"/>
          <w:szCs w:val="24"/>
        </w:rPr>
        <w:t>V oddělení lze individuálně integrovat nejvýše 5 žáků se zdravotním postižením</w:t>
      </w:r>
    </w:p>
    <w:p w:rsidR="008C0745" w:rsidRPr="00A311AB" w:rsidRDefault="008C0745" w:rsidP="008C0745">
      <w:pPr>
        <w:pStyle w:val="Odstavecseseznamem"/>
        <w:numPr>
          <w:ilvl w:val="0"/>
          <w:numId w:val="27"/>
        </w:numPr>
        <w:ind w:left="0" w:firstLine="0"/>
        <w:rPr>
          <w:rFonts w:cs="Times New Roman"/>
          <w:sz w:val="24"/>
          <w:szCs w:val="24"/>
        </w:rPr>
      </w:pPr>
      <w:r w:rsidRPr="00A311AB">
        <w:rPr>
          <w:rFonts w:cs="Times New Roman"/>
          <w:sz w:val="24"/>
          <w:szCs w:val="24"/>
        </w:rPr>
        <w:t>Personální podmínky – zajistit proškolení vychovatelky v dané oblasti</w:t>
      </w:r>
    </w:p>
    <w:p w:rsidR="008C0745" w:rsidRPr="00A311AB" w:rsidRDefault="008C0745" w:rsidP="008C0745">
      <w:pPr>
        <w:pStyle w:val="Odstavecseseznamem"/>
        <w:numPr>
          <w:ilvl w:val="0"/>
          <w:numId w:val="27"/>
        </w:numPr>
        <w:ind w:left="0" w:firstLine="0"/>
        <w:rPr>
          <w:rFonts w:cs="Times New Roman"/>
          <w:sz w:val="24"/>
          <w:szCs w:val="24"/>
        </w:rPr>
      </w:pPr>
      <w:r w:rsidRPr="00A311AB">
        <w:rPr>
          <w:rFonts w:cs="Times New Roman"/>
          <w:sz w:val="24"/>
          <w:szCs w:val="24"/>
        </w:rPr>
        <w:t xml:space="preserve">Technické podmínky – eliminace situací, </w:t>
      </w:r>
      <w:r w:rsidR="00262D07" w:rsidRPr="00A311AB">
        <w:rPr>
          <w:rFonts w:cs="Times New Roman"/>
          <w:sz w:val="24"/>
          <w:szCs w:val="24"/>
        </w:rPr>
        <w:t>při</w:t>
      </w:r>
      <w:r w:rsidRPr="00A311AB">
        <w:rPr>
          <w:rFonts w:cs="Times New Roman"/>
          <w:sz w:val="24"/>
          <w:szCs w:val="24"/>
        </w:rPr>
        <w:t xml:space="preserve"> kterých by došlo ke zranění </w:t>
      </w:r>
      <w:r w:rsidR="00262D07" w:rsidRPr="00A311AB">
        <w:rPr>
          <w:rFonts w:cs="Times New Roman"/>
          <w:sz w:val="24"/>
          <w:szCs w:val="24"/>
        </w:rPr>
        <w:t xml:space="preserve">individuálně </w:t>
      </w:r>
      <w:r w:rsidRPr="00A311AB">
        <w:rPr>
          <w:rFonts w:cs="Times New Roman"/>
          <w:sz w:val="24"/>
          <w:szCs w:val="24"/>
        </w:rPr>
        <w:t>integrovaného žáka</w:t>
      </w:r>
    </w:p>
    <w:p w:rsidR="008C0745" w:rsidRPr="00A311AB" w:rsidRDefault="008C0745" w:rsidP="008C0745">
      <w:pPr>
        <w:pStyle w:val="Odstavecseseznamem"/>
        <w:numPr>
          <w:ilvl w:val="0"/>
          <w:numId w:val="27"/>
        </w:numPr>
        <w:ind w:left="0" w:firstLine="0"/>
        <w:rPr>
          <w:rFonts w:cs="Times New Roman"/>
          <w:sz w:val="24"/>
          <w:szCs w:val="24"/>
        </w:rPr>
      </w:pPr>
      <w:r w:rsidRPr="00A311AB">
        <w:rPr>
          <w:rFonts w:cs="Times New Roman"/>
          <w:sz w:val="24"/>
          <w:szCs w:val="24"/>
        </w:rPr>
        <w:t>Materiální podmínky – zajistit speciální didaktické a kompenzační pomůcky</w:t>
      </w:r>
    </w:p>
    <w:p w:rsidR="008C0745" w:rsidRDefault="008C0745" w:rsidP="008C0745">
      <w:pPr>
        <w:pStyle w:val="Odstavecseseznamem"/>
        <w:numPr>
          <w:ilvl w:val="0"/>
          <w:numId w:val="27"/>
        </w:numPr>
        <w:ind w:left="0" w:firstLine="0"/>
        <w:rPr>
          <w:rFonts w:cs="Times New Roman"/>
          <w:sz w:val="24"/>
          <w:szCs w:val="24"/>
        </w:rPr>
      </w:pPr>
      <w:r w:rsidRPr="00A311AB">
        <w:rPr>
          <w:rFonts w:cs="Times New Roman"/>
          <w:sz w:val="24"/>
          <w:szCs w:val="24"/>
        </w:rPr>
        <w:t xml:space="preserve">Organizační podmínky – spolupracovat </w:t>
      </w:r>
      <w:r w:rsidR="00262D07" w:rsidRPr="00A311AB">
        <w:rPr>
          <w:rFonts w:cs="Times New Roman"/>
          <w:sz w:val="24"/>
          <w:szCs w:val="24"/>
        </w:rPr>
        <w:t>se zákonnými zástupci žáka</w:t>
      </w:r>
      <w:r w:rsidR="00556927">
        <w:rPr>
          <w:rFonts w:cs="Times New Roman"/>
          <w:sz w:val="24"/>
          <w:szCs w:val="24"/>
        </w:rPr>
        <w:t xml:space="preserve">, využívat poradenské pomoci </w:t>
      </w:r>
      <w:r w:rsidRPr="00A311AB">
        <w:rPr>
          <w:rFonts w:cs="Times New Roman"/>
          <w:sz w:val="24"/>
          <w:szCs w:val="24"/>
        </w:rPr>
        <w:t xml:space="preserve">výchovné poradkyně a </w:t>
      </w:r>
      <w:r w:rsidR="00556927">
        <w:rPr>
          <w:rFonts w:cs="Times New Roman"/>
          <w:sz w:val="24"/>
          <w:szCs w:val="24"/>
        </w:rPr>
        <w:t>pracovnic PPP nebo SPC</w:t>
      </w:r>
    </w:p>
    <w:p w:rsidR="00556927" w:rsidRPr="00A311AB" w:rsidRDefault="00556927" w:rsidP="00556927">
      <w:pPr>
        <w:pStyle w:val="Odstavecseseznamem"/>
        <w:ind w:left="0"/>
        <w:rPr>
          <w:rFonts w:cs="Times New Roman"/>
          <w:sz w:val="24"/>
          <w:szCs w:val="24"/>
        </w:rPr>
      </w:pPr>
    </w:p>
    <w:p w:rsidR="008C0745" w:rsidRPr="00A311AB" w:rsidRDefault="008C0745" w:rsidP="008C0745">
      <w:pPr>
        <w:pStyle w:val="Odstavecseseznamem"/>
        <w:numPr>
          <w:ilvl w:val="0"/>
          <w:numId w:val="27"/>
        </w:numPr>
        <w:ind w:left="0" w:firstLine="0"/>
        <w:rPr>
          <w:rFonts w:cs="Times New Roman"/>
          <w:sz w:val="24"/>
          <w:szCs w:val="24"/>
        </w:rPr>
      </w:pPr>
      <w:r w:rsidRPr="00A311AB">
        <w:rPr>
          <w:rFonts w:cs="Times New Roman"/>
          <w:sz w:val="24"/>
          <w:szCs w:val="24"/>
        </w:rPr>
        <w:t xml:space="preserve">Podmínky pro zájmové vzdělávání nadaných žáků – aktivity zaměřené na rozvoj </w:t>
      </w:r>
      <w:r w:rsidR="00262D07" w:rsidRPr="00A311AB">
        <w:rPr>
          <w:rFonts w:cs="Times New Roman"/>
          <w:sz w:val="24"/>
          <w:szCs w:val="24"/>
        </w:rPr>
        <w:t>tvořivosti, spolupráce, vztahů</w:t>
      </w:r>
      <w:r w:rsidRPr="00A311AB">
        <w:rPr>
          <w:rFonts w:cs="Times New Roman"/>
          <w:sz w:val="24"/>
          <w:szCs w:val="24"/>
        </w:rPr>
        <w:t xml:space="preserve"> a sociální a emociální inteligence, další doplňkové aktivity v oblasti jejich zájmu.</w:t>
      </w:r>
    </w:p>
    <w:p w:rsidR="008C0745" w:rsidRPr="00A311AB" w:rsidRDefault="008C0745" w:rsidP="008C0745">
      <w:pPr>
        <w:rPr>
          <w:rFonts w:cs="Times New Roman"/>
        </w:rPr>
      </w:pPr>
    </w:p>
    <w:p w:rsidR="003720BF" w:rsidRDefault="003720BF" w:rsidP="008C0745"/>
    <w:p w:rsidR="003720BF" w:rsidRDefault="003720BF" w:rsidP="008C0745"/>
    <w:p w:rsidR="003720BF" w:rsidRDefault="003720BF" w:rsidP="008C0745"/>
    <w:p w:rsidR="003720BF" w:rsidRDefault="003720BF" w:rsidP="008C0745"/>
    <w:p w:rsidR="003720BF" w:rsidRDefault="003720BF" w:rsidP="008C0745"/>
    <w:p w:rsidR="003720BF" w:rsidRDefault="003720BF" w:rsidP="008C0745"/>
    <w:p w:rsidR="003720BF" w:rsidRDefault="003720BF" w:rsidP="008C0745"/>
    <w:p w:rsidR="003720BF" w:rsidRDefault="003720BF" w:rsidP="008C0745">
      <w:pPr>
        <w:sectPr w:rsidR="003720BF" w:rsidSect="00F54170">
          <w:pgSz w:w="11906" w:h="16838"/>
          <w:pgMar w:top="1417" w:right="1417" w:bottom="1417" w:left="1417" w:header="708" w:footer="708" w:gutter="0"/>
          <w:cols w:space="708"/>
          <w:docGrid w:linePitch="360"/>
        </w:sectPr>
      </w:pPr>
    </w:p>
    <w:p w:rsidR="00436CAA" w:rsidRDefault="00436CAA" w:rsidP="00205D93">
      <w:pPr>
        <w:pStyle w:val="Nadpis1"/>
        <w:numPr>
          <w:ilvl w:val="0"/>
          <w:numId w:val="30"/>
        </w:numPr>
      </w:pPr>
      <w:bookmarkStart w:id="18" w:name="_Toc399404265"/>
      <w:r w:rsidRPr="004152C5">
        <w:lastRenderedPageBreak/>
        <w:t>Bezpečnost a ochrana zdraví žáků</w:t>
      </w:r>
      <w:bookmarkEnd w:id="18"/>
    </w:p>
    <w:p w:rsidR="00205D93" w:rsidRPr="00205D93" w:rsidRDefault="00205D93" w:rsidP="00205D93"/>
    <w:p w:rsidR="00556927" w:rsidRDefault="00436CAA" w:rsidP="00F14090">
      <w:pPr>
        <w:pStyle w:val="Odstavecseseznamem"/>
        <w:numPr>
          <w:ilvl w:val="0"/>
          <w:numId w:val="28"/>
        </w:numPr>
        <w:rPr>
          <w:rFonts w:cs="Times New Roman"/>
          <w:sz w:val="24"/>
          <w:szCs w:val="24"/>
        </w:rPr>
      </w:pPr>
      <w:r w:rsidRPr="00A311AB">
        <w:rPr>
          <w:rFonts w:cs="Times New Roman"/>
          <w:sz w:val="24"/>
          <w:szCs w:val="24"/>
        </w:rPr>
        <w:t>vhodná struktura činnosti a skladba zaměstnán</w:t>
      </w:r>
      <w:r w:rsidR="00262D07" w:rsidRPr="00A311AB">
        <w:rPr>
          <w:rFonts w:cs="Times New Roman"/>
          <w:sz w:val="24"/>
          <w:szCs w:val="24"/>
        </w:rPr>
        <w:t>í - vychovatelka vybírá věkově</w:t>
      </w:r>
    </w:p>
    <w:p w:rsidR="00436CAA" w:rsidRPr="00556927" w:rsidRDefault="00436CAA" w:rsidP="00556927">
      <w:pPr>
        <w:rPr>
          <w:rFonts w:cs="Times New Roman"/>
          <w:sz w:val="24"/>
          <w:szCs w:val="24"/>
        </w:rPr>
      </w:pPr>
      <w:r w:rsidRPr="00556927">
        <w:rPr>
          <w:rFonts w:cs="Times New Roman"/>
          <w:sz w:val="24"/>
          <w:szCs w:val="24"/>
        </w:rPr>
        <w:t>přiměřenou činnost, při které nedojde ke zranění žáka</w:t>
      </w:r>
    </w:p>
    <w:p w:rsidR="00556927" w:rsidRDefault="00436CAA" w:rsidP="00F14090">
      <w:pPr>
        <w:pStyle w:val="Odstavecseseznamem"/>
        <w:numPr>
          <w:ilvl w:val="0"/>
          <w:numId w:val="28"/>
        </w:numPr>
        <w:rPr>
          <w:rFonts w:cs="Times New Roman"/>
          <w:sz w:val="24"/>
          <w:szCs w:val="24"/>
        </w:rPr>
      </w:pPr>
      <w:r w:rsidRPr="00A311AB">
        <w:rPr>
          <w:rFonts w:cs="Times New Roman"/>
          <w:sz w:val="24"/>
          <w:szCs w:val="24"/>
        </w:rPr>
        <w:t>stravovací návyky a pitný režim - vychova</w:t>
      </w:r>
      <w:r w:rsidR="00262D07" w:rsidRPr="00A311AB">
        <w:rPr>
          <w:rFonts w:cs="Times New Roman"/>
          <w:sz w:val="24"/>
          <w:szCs w:val="24"/>
        </w:rPr>
        <w:t>telka dbá na hygienu a kulturu</w:t>
      </w:r>
      <w:r w:rsidR="00556927">
        <w:rPr>
          <w:rFonts w:cs="Times New Roman"/>
          <w:sz w:val="24"/>
          <w:szCs w:val="24"/>
        </w:rPr>
        <w:t xml:space="preserve"> stolování,</w:t>
      </w:r>
    </w:p>
    <w:p w:rsidR="00436CAA" w:rsidRPr="00556927" w:rsidRDefault="00436CAA" w:rsidP="00556927">
      <w:pPr>
        <w:rPr>
          <w:rFonts w:cs="Times New Roman"/>
          <w:sz w:val="24"/>
          <w:szCs w:val="24"/>
        </w:rPr>
      </w:pPr>
      <w:r w:rsidRPr="00556927">
        <w:rPr>
          <w:rFonts w:cs="Times New Roman"/>
          <w:sz w:val="24"/>
          <w:szCs w:val="24"/>
        </w:rPr>
        <w:t xml:space="preserve">dohlíží na pitný režim žáků. Žáci obědvají ve školní jídelně, při obědech dbá vychovatelka na dostatečné stravovací návyky </w:t>
      </w:r>
    </w:p>
    <w:p w:rsidR="00436CAA" w:rsidRPr="00556927" w:rsidRDefault="00436CAA" w:rsidP="00F14090">
      <w:pPr>
        <w:pStyle w:val="Odstavecseseznamem"/>
        <w:numPr>
          <w:ilvl w:val="0"/>
          <w:numId w:val="28"/>
        </w:numPr>
        <w:rPr>
          <w:rFonts w:cs="Times New Roman"/>
          <w:sz w:val="24"/>
          <w:szCs w:val="24"/>
        </w:rPr>
      </w:pPr>
      <w:r w:rsidRPr="00A311AB">
        <w:rPr>
          <w:rFonts w:cs="Times New Roman"/>
          <w:sz w:val="24"/>
          <w:szCs w:val="24"/>
        </w:rPr>
        <w:t>bezpečné pomůcky - vychovatelka dbá na používání věkově p</w:t>
      </w:r>
      <w:r w:rsidR="00262D07" w:rsidRPr="00A311AB">
        <w:rPr>
          <w:rFonts w:cs="Times New Roman"/>
          <w:sz w:val="24"/>
          <w:szCs w:val="24"/>
        </w:rPr>
        <w:t>řiměřených</w:t>
      </w:r>
      <w:r w:rsidR="00556927">
        <w:rPr>
          <w:rFonts w:cs="Times New Roman"/>
          <w:sz w:val="24"/>
          <w:szCs w:val="24"/>
        </w:rPr>
        <w:t xml:space="preserve"> </w:t>
      </w:r>
      <w:r w:rsidRPr="00556927">
        <w:rPr>
          <w:rFonts w:cs="Times New Roman"/>
          <w:sz w:val="24"/>
          <w:szCs w:val="24"/>
        </w:rPr>
        <w:t>pomůcek</w:t>
      </w:r>
    </w:p>
    <w:p w:rsidR="00556927" w:rsidRDefault="00436CAA" w:rsidP="00F14090">
      <w:pPr>
        <w:pStyle w:val="Odstavecseseznamem"/>
        <w:numPr>
          <w:ilvl w:val="0"/>
          <w:numId w:val="28"/>
        </w:numPr>
        <w:rPr>
          <w:rFonts w:cs="Times New Roman"/>
          <w:sz w:val="24"/>
          <w:szCs w:val="24"/>
        </w:rPr>
      </w:pPr>
      <w:r w:rsidRPr="00A311AB">
        <w:rPr>
          <w:rFonts w:cs="Times New Roman"/>
          <w:sz w:val="24"/>
          <w:szCs w:val="24"/>
        </w:rPr>
        <w:t>ochrana před úrazy a eliminace nebezpečných si</w:t>
      </w:r>
      <w:r w:rsidR="00262D07" w:rsidRPr="00A311AB">
        <w:rPr>
          <w:rFonts w:cs="Times New Roman"/>
          <w:sz w:val="24"/>
          <w:szCs w:val="24"/>
        </w:rPr>
        <w:t>tuací – vychovatelka eliminuje</w:t>
      </w:r>
      <w:r w:rsidR="00556927">
        <w:rPr>
          <w:rFonts w:cs="Times New Roman"/>
          <w:sz w:val="24"/>
          <w:szCs w:val="24"/>
        </w:rPr>
        <w:t xml:space="preserve"> možné</w:t>
      </w:r>
    </w:p>
    <w:p w:rsidR="00436CAA" w:rsidRPr="00556927" w:rsidRDefault="00436CAA" w:rsidP="00556927">
      <w:pPr>
        <w:rPr>
          <w:rFonts w:cs="Times New Roman"/>
          <w:sz w:val="24"/>
          <w:szCs w:val="24"/>
        </w:rPr>
      </w:pPr>
      <w:r w:rsidRPr="00556927">
        <w:rPr>
          <w:rFonts w:cs="Times New Roman"/>
          <w:sz w:val="24"/>
          <w:szCs w:val="24"/>
        </w:rPr>
        <w:t>úrazy, svým pedagogickým působení</w:t>
      </w:r>
      <w:r w:rsidR="004152C5" w:rsidRPr="00556927">
        <w:rPr>
          <w:rFonts w:cs="Times New Roman"/>
          <w:sz w:val="24"/>
          <w:szCs w:val="24"/>
        </w:rPr>
        <w:t xml:space="preserve">m neustále nabádá k dodržování </w:t>
      </w:r>
      <w:r w:rsidRPr="00556927">
        <w:rPr>
          <w:rFonts w:cs="Times New Roman"/>
          <w:sz w:val="24"/>
          <w:szCs w:val="24"/>
        </w:rPr>
        <w:t xml:space="preserve">bezpečnosti, žáky má neustále v zorném poli. Na začátku školního roku jsou žáci poučeni o bezpečnosti a společenských normách </w:t>
      </w:r>
      <w:r w:rsidR="004152C5" w:rsidRPr="00556927">
        <w:rPr>
          <w:rFonts w:cs="Times New Roman"/>
          <w:sz w:val="24"/>
          <w:szCs w:val="24"/>
        </w:rPr>
        <w:t>v</w:t>
      </w:r>
      <w:r w:rsidR="00262D07" w:rsidRPr="00556927">
        <w:rPr>
          <w:rFonts w:cs="Times New Roman"/>
          <w:sz w:val="24"/>
          <w:szCs w:val="24"/>
        </w:rPr>
        <w:t> základní škole</w:t>
      </w:r>
      <w:r w:rsidR="004152C5" w:rsidRPr="00556927">
        <w:rPr>
          <w:rFonts w:cs="Times New Roman"/>
          <w:sz w:val="24"/>
          <w:szCs w:val="24"/>
        </w:rPr>
        <w:t xml:space="preserve">, </w:t>
      </w:r>
      <w:r w:rsidR="00262D07" w:rsidRPr="00556927">
        <w:rPr>
          <w:rFonts w:cs="Times New Roman"/>
          <w:sz w:val="24"/>
          <w:szCs w:val="24"/>
        </w:rPr>
        <w:t>školní družině,</w:t>
      </w:r>
      <w:r w:rsidR="004152C5" w:rsidRPr="00556927">
        <w:rPr>
          <w:rFonts w:cs="Times New Roman"/>
          <w:sz w:val="24"/>
          <w:szCs w:val="24"/>
        </w:rPr>
        <w:t xml:space="preserve"> na školním hřišti při </w:t>
      </w:r>
      <w:r w:rsidRPr="00556927">
        <w:rPr>
          <w:rFonts w:cs="Times New Roman"/>
          <w:sz w:val="24"/>
          <w:szCs w:val="24"/>
        </w:rPr>
        <w:t xml:space="preserve">společných vycházkách a akcích. O poučení je veden záznam v třídní knize. V případě </w:t>
      </w:r>
      <w:r w:rsidR="00262D07" w:rsidRPr="00556927">
        <w:rPr>
          <w:rFonts w:cs="Times New Roman"/>
          <w:sz w:val="24"/>
          <w:szCs w:val="24"/>
        </w:rPr>
        <w:t>úrazu jsou žáci opětovně poučeni</w:t>
      </w:r>
      <w:r w:rsidRPr="00556927">
        <w:rPr>
          <w:rFonts w:cs="Times New Roman"/>
          <w:sz w:val="24"/>
          <w:szCs w:val="24"/>
        </w:rPr>
        <w:t xml:space="preserve"> o prevenci bezpečnosti. </w:t>
      </w:r>
    </w:p>
    <w:p w:rsidR="00556927" w:rsidRDefault="00436CAA" w:rsidP="00F14090">
      <w:pPr>
        <w:pStyle w:val="Odstavecseseznamem"/>
        <w:numPr>
          <w:ilvl w:val="0"/>
          <w:numId w:val="28"/>
        </w:numPr>
        <w:rPr>
          <w:rFonts w:cs="Times New Roman"/>
          <w:sz w:val="24"/>
          <w:szCs w:val="24"/>
        </w:rPr>
      </w:pPr>
      <w:r w:rsidRPr="00A311AB">
        <w:rPr>
          <w:rFonts w:cs="Times New Roman"/>
          <w:sz w:val="24"/>
          <w:szCs w:val="24"/>
        </w:rPr>
        <w:t>označení nebezpečných předmětů - vychovatel</w:t>
      </w:r>
      <w:r w:rsidR="00262D07" w:rsidRPr="00A311AB">
        <w:rPr>
          <w:rFonts w:cs="Times New Roman"/>
          <w:sz w:val="24"/>
          <w:szCs w:val="24"/>
        </w:rPr>
        <w:t>ka seznámí žáky s</w:t>
      </w:r>
      <w:r w:rsidR="00556927">
        <w:rPr>
          <w:rFonts w:cs="Times New Roman"/>
          <w:sz w:val="24"/>
          <w:szCs w:val="24"/>
        </w:rPr>
        <w:t> </w:t>
      </w:r>
      <w:r w:rsidR="00262D07" w:rsidRPr="00A311AB">
        <w:rPr>
          <w:rFonts w:cs="Times New Roman"/>
          <w:sz w:val="24"/>
          <w:szCs w:val="24"/>
        </w:rPr>
        <w:t>provozními</w:t>
      </w:r>
      <w:r w:rsidR="00556927">
        <w:rPr>
          <w:rFonts w:cs="Times New Roman"/>
          <w:sz w:val="24"/>
          <w:szCs w:val="24"/>
        </w:rPr>
        <w:t xml:space="preserve"> řády</w:t>
      </w:r>
    </w:p>
    <w:p w:rsidR="00436CAA" w:rsidRPr="00556927" w:rsidRDefault="00436CAA" w:rsidP="00556927">
      <w:pPr>
        <w:rPr>
          <w:rFonts w:cs="Times New Roman"/>
          <w:sz w:val="24"/>
          <w:szCs w:val="24"/>
        </w:rPr>
      </w:pPr>
      <w:r w:rsidRPr="00556927">
        <w:rPr>
          <w:rFonts w:cs="Times New Roman"/>
          <w:sz w:val="24"/>
          <w:szCs w:val="24"/>
        </w:rPr>
        <w:t xml:space="preserve">využívaných prostor </w:t>
      </w:r>
    </w:p>
    <w:p w:rsidR="00556927" w:rsidRDefault="00436CAA" w:rsidP="00F14090">
      <w:pPr>
        <w:pStyle w:val="Odstavecseseznamem"/>
        <w:numPr>
          <w:ilvl w:val="0"/>
          <w:numId w:val="28"/>
        </w:numPr>
        <w:rPr>
          <w:rFonts w:cs="Times New Roman"/>
          <w:sz w:val="24"/>
          <w:szCs w:val="24"/>
        </w:rPr>
      </w:pPr>
      <w:r w:rsidRPr="00A311AB">
        <w:rPr>
          <w:rFonts w:cs="Times New Roman"/>
          <w:sz w:val="24"/>
          <w:szCs w:val="24"/>
        </w:rPr>
        <w:t xml:space="preserve">bezpečnost silničního provozu - mimo budovy </w:t>
      </w:r>
      <w:r w:rsidR="00262D07" w:rsidRPr="00A311AB">
        <w:rPr>
          <w:rFonts w:cs="Times New Roman"/>
          <w:sz w:val="24"/>
          <w:szCs w:val="24"/>
        </w:rPr>
        <w:t>základní školy</w:t>
      </w:r>
      <w:r w:rsidR="004152C5" w:rsidRPr="00A311AB">
        <w:rPr>
          <w:rFonts w:cs="Times New Roman"/>
          <w:sz w:val="24"/>
          <w:szCs w:val="24"/>
        </w:rPr>
        <w:t xml:space="preserve"> </w:t>
      </w:r>
      <w:r w:rsidR="00262D07" w:rsidRPr="00A311AB">
        <w:rPr>
          <w:rFonts w:cs="Times New Roman"/>
          <w:sz w:val="24"/>
          <w:szCs w:val="24"/>
        </w:rPr>
        <w:t>vychovatelka</w:t>
      </w:r>
    </w:p>
    <w:p w:rsidR="00262D07" w:rsidRPr="00556927" w:rsidRDefault="004152C5" w:rsidP="00556927">
      <w:pPr>
        <w:rPr>
          <w:rFonts w:cs="Times New Roman"/>
          <w:sz w:val="24"/>
          <w:szCs w:val="24"/>
        </w:rPr>
      </w:pPr>
      <w:r w:rsidRPr="00556927">
        <w:rPr>
          <w:rFonts w:cs="Times New Roman"/>
          <w:sz w:val="24"/>
          <w:szCs w:val="24"/>
        </w:rPr>
        <w:t xml:space="preserve">zodpovídá </w:t>
      </w:r>
      <w:r w:rsidR="00436CAA" w:rsidRPr="00556927">
        <w:rPr>
          <w:rFonts w:cs="Times New Roman"/>
          <w:sz w:val="24"/>
          <w:szCs w:val="24"/>
        </w:rPr>
        <w:t xml:space="preserve">za </w:t>
      </w:r>
      <w:r w:rsidR="00262D07" w:rsidRPr="00556927">
        <w:rPr>
          <w:rFonts w:cs="Times New Roman"/>
          <w:sz w:val="24"/>
          <w:szCs w:val="24"/>
        </w:rPr>
        <w:t>svěřené žáky</w:t>
      </w:r>
      <w:r w:rsidR="00436CAA" w:rsidRPr="00556927">
        <w:rPr>
          <w:rFonts w:cs="Times New Roman"/>
          <w:sz w:val="24"/>
          <w:szCs w:val="24"/>
        </w:rPr>
        <w:t>. Žáci jsou na začátku roku poučeni o b</w:t>
      </w:r>
      <w:r w:rsidRPr="00556927">
        <w:rPr>
          <w:rFonts w:cs="Times New Roman"/>
          <w:sz w:val="24"/>
          <w:szCs w:val="24"/>
        </w:rPr>
        <w:t xml:space="preserve">ezpečnosti silničního provozu. </w:t>
      </w:r>
    </w:p>
    <w:p w:rsidR="00A311AB" w:rsidRDefault="00436CAA" w:rsidP="00F14090">
      <w:pPr>
        <w:pStyle w:val="Odstavecseseznamem"/>
        <w:numPr>
          <w:ilvl w:val="0"/>
          <w:numId w:val="28"/>
        </w:numPr>
        <w:rPr>
          <w:rFonts w:cs="Times New Roman"/>
          <w:sz w:val="24"/>
          <w:szCs w:val="24"/>
        </w:rPr>
      </w:pPr>
      <w:r w:rsidRPr="00A311AB">
        <w:rPr>
          <w:rFonts w:cs="Times New Roman"/>
          <w:sz w:val="24"/>
          <w:szCs w:val="24"/>
        </w:rPr>
        <w:t xml:space="preserve">dostupnost prostředků první pomoci </w:t>
      </w:r>
      <w:r w:rsidR="004152C5" w:rsidRPr="00A311AB">
        <w:rPr>
          <w:rFonts w:cs="Times New Roman"/>
          <w:sz w:val="24"/>
          <w:szCs w:val="24"/>
        </w:rPr>
        <w:t xml:space="preserve"> - lékárnička pro první pomoc </w:t>
      </w:r>
      <w:r w:rsidRPr="00A311AB">
        <w:rPr>
          <w:rFonts w:cs="Times New Roman"/>
          <w:sz w:val="24"/>
          <w:szCs w:val="24"/>
        </w:rPr>
        <w:t>je umíst</w:t>
      </w:r>
      <w:r w:rsidR="00262D07" w:rsidRPr="00A311AB">
        <w:rPr>
          <w:rFonts w:cs="Times New Roman"/>
          <w:sz w:val="24"/>
          <w:szCs w:val="24"/>
        </w:rPr>
        <w:t>ěna v</w:t>
      </w:r>
    </w:p>
    <w:p w:rsidR="00436CAA" w:rsidRPr="00A311AB" w:rsidRDefault="00436CAA" w:rsidP="00A311AB">
      <w:pPr>
        <w:rPr>
          <w:rFonts w:cs="Times New Roman"/>
          <w:sz w:val="24"/>
          <w:szCs w:val="24"/>
        </w:rPr>
      </w:pPr>
      <w:r w:rsidRPr="00A311AB">
        <w:rPr>
          <w:rFonts w:cs="Times New Roman"/>
          <w:sz w:val="24"/>
          <w:szCs w:val="24"/>
        </w:rPr>
        <w:t xml:space="preserve">kanceláři vedoucí vychovatelky, je průběžně doplňována a je přístupna k ošetření v ranních i odpoledních hodinách, telefonní čísla </w:t>
      </w:r>
      <w:r w:rsidR="00262D07" w:rsidRPr="00A311AB">
        <w:rPr>
          <w:rFonts w:cs="Times New Roman"/>
          <w:sz w:val="24"/>
          <w:szCs w:val="24"/>
        </w:rPr>
        <w:t>zákonných zástupců žáků</w:t>
      </w:r>
      <w:r w:rsidRPr="00A311AB">
        <w:rPr>
          <w:rFonts w:cs="Times New Roman"/>
          <w:sz w:val="24"/>
          <w:szCs w:val="24"/>
        </w:rPr>
        <w:t xml:space="preserve"> v případě úrazu jsou uvedena v přihláškách a třídn</w:t>
      </w:r>
      <w:r w:rsidR="00A311AB" w:rsidRPr="00A311AB">
        <w:rPr>
          <w:rFonts w:cs="Times New Roman"/>
          <w:sz w:val="24"/>
          <w:szCs w:val="24"/>
        </w:rPr>
        <w:t xml:space="preserve">ích knihách. Vychovatelky jsou </w:t>
      </w:r>
      <w:r w:rsidRPr="00A311AB">
        <w:rPr>
          <w:rFonts w:cs="Times New Roman"/>
          <w:sz w:val="24"/>
          <w:szCs w:val="24"/>
        </w:rPr>
        <w:t xml:space="preserve">proškoleny v základech první pomoci a jsou </w:t>
      </w:r>
      <w:r w:rsidR="004152C5" w:rsidRPr="00A311AB">
        <w:rPr>
          <w:rFonts w:cs="Times New Roman"/>
          <w:sz w:val="24"/>
          <w:szCs w:val="24"/>
        </w:rPr>
        <w:t xml:space="preserve">seznámeny se zdravotním stavem </w:t>
      </w:r>
      <w:r w:rsidRPr="00A311AB">
        <w:rPr>
          <w:rFonts w:cs="Times New Roman"/>
          <w:sz w:val="24"/>
          <w:szCs w:val="24"/>
        </w:rPr>
        <w:t>některých žáků např. diety, alergie.</w:t>
      </w:r>
    </w:p>
    <w:p w:rsidR="00556927" w:rsidRDefault="00436CAA" w:rsidP="00A311AB">
      <w:pPr>
        <w:pStyle w:val="Odstavecseseznamem"/>
        <w:numPr>
          <w:ilvl w:val="0"/>
          <w:numId w:val="28"/>
        </w:numPr>
        <w:rPr>
          <w:rFonts w:cs="Times New Roman"/>
          <w:sz w:val="24"/>
          <w:szCs w:val="24"/>
        </w:rPr>
      </w:pPr>
      <w:r w:rsidRPr="00A311AB">
        <w:rPr>
          <w:rFonts w:cs="Times New Roman"/>
          <w:sz w:val="24"/>
          <w:szCs w:val="24"/>
        </w:rPr>
        <w:t xml:space="preserve">BOZ - pro činnost </w:t>
      </w:r>
      <w:r w:rsidR="00F14090" w:rsidRPr="00A311AB">
        <w:rPr>
          <w:rFonts w:cs="Times New Roman"/>
          <w:sz w:val="24"/>
          <w:szCs w:val="24"/>
        </w:rPr>
        <w:t>ve školní družině</w:t>
      </w:r>
      <w:r w:rsidRPr="00A311AB">
        <w:rPr>
          <w:rFonts w:cs="Times New Roman"/>
          <w:sz w:val="24"/>
          <w:szCs w:val="24"/>
        </w:rPr>
        <w:t xml:space="preserve"> platí ustanovení uvedená </w:t>
      </w:r>
      <w:r w:rsidR="00F14090" w:rsidRPr="00A311AB">
        <w:rPr>
          <w:rFonts w:cs="Times New Roman"/>
          <w:sz w:val="24"/>
          <w:szCs w:val="24"/>
        </w:rPr>
        <w:t>ve Školním řádu</w:t>
      </w:r>
      <w:r w:rsidR="004152C5" w:rsidRPr="00A311AB">
        <w:rPr>
          <w:rFonts w:cs="Times New Roman"/>
          <w:sz w:val="24"/>
          <w:szCs w:val="24"/>
        </w:rPr>
        <w:t>.</w:t>
      </w:r>
      <w:r w:rsidR="00A311AB">
        <w:rPr>
          <w:rFonts w:cs="Times New Roman"/>
          <w:sz w:val="24"/>
          <w:szCs w:val="24"/>
        </w:rPr>
        <w:t xml:space="preserve"> </w:t>
      </w:r>
      <w:r w:rsidR="00F14090" w:rsidRPr="00A311AB">
        <w:rPr>
          <w:rFonts w:cs="Times New Roman"/>
          <w:sz w:val="24"/>
          <w:szCs w:val="24"/>
        </w:rPr>
        <w:t>V</w:t>
      </w:r>
    </w:p>
    <w:p w:rsidR="00556927" w:rsidRDefault="00436CAA" w:rsidP="00556927">
      <w:pPr>
        <w:rPr>
          <w:rFonts w:cs="Times New Roman"/>
          <w:sz w:val="24"/>
          <w:szCs w:val="24"/>
        </w:rPr>
      </w:pPr>
      <w:proofErr w:type="gramStart"/>
      <w:r w:rsidRPr="00556927">
        <w:rPr>
          <w:rFonts w:cs="Times New Roman"/>
          <w:sz w:val="24"/>
          <w:szCs w:val="24"/>
        </w:rPr>
        <w:t>případě</w:t>
      </w:r>
      <w:proofErr w:type="gramEnd"/>
      <w:r w:rsidRPr="00556927">
        <w:rPr>
          <w:rFonts w:cs="Times New Roman"/>
          <w:sz w:val="24"/>
          <w:szCs w:val="24"/>
        </w:rPr>
        <w:t>, že družina využije pro svoji činnost odb</w:t>
      </w:r>
      <w:r w:rsidR="004152C5" w:rsidRPr="00556927">
        <w:rPr>
          <w:rFonts w:cs="Times New Roman"/>
          <w:sz w:val="24"/>
          <w:szCs w:val="24"/>
        </w:rPr>
        <w:t xml:space="preserve">ornou učebnu např. tělocvičnu, </w:t>
      </w:r>
      <w:r w:rsidRPr="00556927">
        <w:rPr>
          <w:rFonts w:cs="Times New Roman"/>
          <w:sz w:val="24"/>
          <w:szCs w:val="24"/>
        </w:rPr>
        <w:t xml:space="preserve">hřiště, kuchyňku, řídí se vnitřními řády těchto učeben. Žáci přihlášení k pravidelné docházce do </w:t>
      </w:r>
      <w:r w:rsidR="00F14090" w:rsidRPr="00556927">
        <w:rPr>
          <w:rFonts w:cs="Times New Roman"/>
          <w:sz w:val="24"/>
          <w:szCs w:val="24"/>
        </w:rPr>
        <w:t>školní družiny jsou poučeni o BOZ na začátku docházky do školní družiny</w:t>
      </w:r>
      <w:r w:rsidR="00A311AB" w:rsidRPr="00556927">
        <w:rPr>
          <w:rFonts w:cs="Times New Roman"/>
          <w:sz w:val="24"/>
          <w:szCs w:val="24"/>
        </w:rPr>
        <w:t xml:space="preserve">, </w:t>
      </w:r>
      <w:r w:rsidRPr="00556927">
        <w:rPr>
          <w:rFonts w:cs="Times New Roman"/>
          <w:sz w:val="24"/>
          <w:szCs w:val="24"/>
        </w:rPr>
        <w:t>záznam o poučení je uveden v třídní knize příslušného oddělení</w:t>
      </w:r>
    </w:p>
    <w:p w:rsidR="00556927" w:rsidRDefault="00556927" w:rsidP="00556927">
      <w:pPr>
        <w:rPr>
          <w:rFonts w:cs="Times New Roman"/>
          <w:sz w:val="24"/>
          <w:szCs w:val="24"/>
        </w:rPr>
        <w:sectPr w:rsidR="00556927" w:rsidSect="00F54170">
          <w:pgSz w:w="11906" w:h="16838"/>
          <w:pgMar w:top="1417" w:right="1417" w:bottom="1417" w:left="1417" w:header="708" w:footer="708" w:gutter="0"/>
          <w:cols w:space="708"/>
          <w:docGrid w:linePitch="360"/>
        </w:sectPr>
      </w:pPr>
    </w:p>
    <w:p w:rsidR="00205D93" w:rsidRDefault="00205D93" w:rsidP="004152C5">
      <w:pPr>
        <w:rPr>
          <w:rFonts w:asciiTheme="majorHAnsi" w:hAnsiTheme="majorHAnsi"/>
          <w:sz w:val="24"/>
          <w:szCs w:val="24"/>
        </w:rPr>
      </w:pPr>
    </w:p>
    <w:p w:rsidR="004152C5" w:rsidRPr="00205D93" w:rsidRDefault="004152C5" w:rsidP="00205D93">
      <w:pPr>
        <w:pStyle w:val="Nadpis2"/>
      </w:pPr>
      <w:bookmarkStart w:id="19" w:name="_Toc399404266"/>
      <w:r>
        <w:t>5.1</w:t>
      </w:r>
      <w:r>
        <w:tab/>
      </w:r>
      <w:r w:rsidRPr="00CB2D90">
        <w:t xml:space="preserve"> Podmínky pro hy</w:t>
      </w:r>
      <w:r>
        <w:t>gienické a bezpečné působení ŠD</w:t>
      </w:r>
      <w:bookmarkEnd w:id="19"/>
    </w:p>
    <w:p w:rsidR="004152C5" w:rsidRPr="00A311AB" w:rsidRDefault="004152C5" w:rsidP="004152C5">
      <w:pPr>
        <w:rPr>
          <w:sz w:val="24"/>
          <w:szCs w:val="24"/>
        </w:rPr>
      </w:pPr>
      <w:r w:rsidRPr="00A311AB">
        <w:rPr>
          <w:sz w:val="24"/>
          <w:szCs w:val="24"/>
        </w:rPr>
        <w:t>Školní družina dodržuje:</w:t>
      </w:r>
    </w:p>
    <w:p w:rsidR="004152C5" w:rsidRPr="00A311AB" w:rsidRDefault="004152C5" w:rsidP="004152C5">
      <w:pPr>
        <w:pStyle w:val="Odstavecseseznamem"/>
        <w:numPr>
          <w:ilvl w:val="0"/>
          <w:numId w:val="31"/>
        </w:numPr>
        <w:rPr>
          <w:sz w:val="24"/>
          <w:szCs w:val="24"/>
        </w:rPr>
      </w:pPr>
      <w:r w:rsidRPr="00A311AB">
        <w:rPr>
          <w:sz w:val="24"/>
          <w:szCs w:val="24"/>
        </w:rPr>
        <w:t>vhodnou strukturu režimu žáků s dostatkem relaxace a aktivního pohybu</w:t>
      </w:r>
    </w:p>
    <w:p w:rsidR="004152C5" w:rsidRPr="00A311AB" w:rsidRDefault="004152C5" w:rsidP="004152C5">
      <w:pPr>
        <w:pStyle w:val="Odstavecseseznamem"/>
        <w:numPr>
          <w:ilvl w:val="0"/>
          <w:numId w:val="31"/>
        </w:numPr>
        <w:rPr>
          <w:sz w:val="24"/>
          <w:szCs w:val="24"/>
        </w:rPr>
      </w:pPr>
      <w:r w:rsidRPr="00A311AB">
        <w:rPr>
          <w:sz w:val="24"/>
          <w:szCs w:val="24"/>
        </w:rPr>
        <w:t>vhodný stravovací a pitný režim (možnost odpolední svačiny, stálá nabídka tekutin)</w:t>
      </w:r>
    </w:p>
    <w:p w:rsidR="00556927" w:rsidRDefault="004152C5" w:rsidP="00F14090">
      <w:pPr>
        <w:pStyle w:val="Odstavecseseznamem"/>
        <w:numPr>
          <w:ilvl w:val="0"/>
          <w:numId w:val="31"/>
        </w:numPr>
        <w:rPr>
          <w:sz w:val="24"/>
          <w:szCs w:val="24"/>
        </w:rPr>
      </w:pPr>
      <w:r w:rsidRPr="00A311AB">
        <w:rPr>
          <w:sz w:val="24"/>
          <w:szCs w:val="24"/>
        </w:rPr>
        <w:t xml:space="preserve">zdravé prostředí užívaných prostorů </w:t>
      </w:r>
      <w:r w:rsidR="00F14090" w:rsidRPr="00A311AB">
        <w:rPr>
          <w:sz w:val="24"/>
          <w:szCs w:val="24"/>
        </w:rPr>
        <w:t xml:space="preserve">školní </w:t>
      </w:r>
      <w:r w:rsidRPr="00A311AB">
        <w:rPr>
          <w:sz w:val="24"/>
          <w:szCs w:val="24"/>
        </w:rPr>
        <w:t>družiny (vlastní vyba</w:t>
      </w:r>
      <w:r w:rsidR="00A311AB">
        <w:rPr>
          <w:sz w:val="24"/>
          <w:szCs w:val="24"/>
        </w:rPr>
        <w:t>vené prostory,</w:t>
      </w:r>
    </w:p>
    <w:p w:rsidR="004152C5" w:rsidRPr="00556927" w:rsidRDefault="00F14090" w:rsidP="00556927">
      <w:pPr>
        <w:rPr>
          <w:sz w:val="24"/>
          <w:szCs w:val="24"/>
        </w:rPr>
      </w:pPr>
      <w:r w:rsidRPr="00556927">
        <w:rPr>
          <w:sz w:val="24"/>
          <w:szCs w:val="24"/>
        </w:rPr>
        <w:t>zajištění tepla,</w:t>
      </w:r>
      <w:r w:rsidR="00A311AB" w:rsidRPr="00556927">
        <w:rPr>
          <w:sz w:val="24"/>
          <w:szCs w:val="24"/>
        </w:rPr>
        <w:t xml:space="preserve"> </w:t>
      </w:r>
      <w:r w:rsidR="004152C5" w:rsidRPr="00556927">
        <w:rPr>
          <w:sz w:val="24"/>
          <w:szCs w:val="24"/>
        </w:rPr>
        <w:t xml:space="preserve">světla, bezhlučnosti, čistoty, větrání, </w:t>
      </w:r>
      <w:r w:rsidRPr="00556927">
        <w:rPr>
          <w:sz w:val="24"/>
          <w:szCs w:val="24"/>
        </w:rPr>
        <w:t>ergonomie</w:t>
      </w:r>
      <w:r w:rsidR="004152C5" w:rsidRPr="00556927">
        <w:rPr>
          <w:sz w:val="24"/>
          <w:szCs w:val="24"/>
        </w:rPr>
        <w:t xml:space="preserve"> nábytku, hygienické vybavení</w:t>
      </w:r>
      <w:r w:rsidRPr="00556927">
        <w:rPr>
          <w:sz w:val="24"/>
          <w:szCs w:val="24"/>
        </w:rPr>
        <w:t xml:space="preserve">, </w:t>
      </w:r>
      <w:r w:rsidR="004152C5" w:rsidRPr="00556927">
        <w:rPr>
          <w:sz w:val="24"/>
          <w:szCs w:val="24"/>
        </w:rPr>
        <w:t>…)</w:t>
      </w:r>
    </w:p>
    <w:p w:rsidR="004152C5" w:rsidRPr="00A311AB" w:rsidRDefault="004152C5" w:rsidP="004152C5">
      <w:pPr>
        <w:pStyle w:val="Odstavecseseznamem"/>
        <w:numPr>
          <w:ilvl w:val="0"/>
          <w:numId w:val="31"/>
        </w:numPr>
        <w:rPr>
          <w:sz w:val="24"/>
          <w:szCs w:val="24"/>
        </w:rPr>
      </w:pPr>
      <w:r w:rsidRPr="00A311AB">
        <w:rPr>
          <w:sz w:val="24"/>
          <w:szCs w:val="24"/>
        </w:rPr>
        <w:t>ochrana žáků před úrazy (poučení o bezpe</w:t>
      </w:r>
      <w:r w:rsidR="00556927">
        <w:rPr>
          <w:sz w:val="24"/>
          <w:szCs w:val="24"/>
        </w:rPr>
        <w:t xml:space="preserve">čnosti, zajištění elektrických </w:t>
      </w:r>
      <w:r w:rsidRPr="00A311AB">
        <w:rPr>
          <w:sz w:val="24"/>
          <w:szCs w:val="24"/>
        </w:rPr>
        <w:t>zásuvek</w:t>
      </w:r>
      <w:r w:rsidR="00F14090" w:rsidRPr="00A311AB">
        <w:rPr>
          <w:sz w:val="24"/>
          <w:szCs w:val="24"/>
        </w:rPr>
        <w:t xml:space="preserve">, </w:t>
      </w:r>
      <w:r w:rsidRPr="00A311AB">
        <w:rPr>
          <w:sz w:val="24"/>
          <w:szCs w:val="24"/>
        </w:rPr>
        <w:t>…)</w:t>
      </w:r>
    </w:p>
    <w:p w:rsidR="00A311AB" w:rsidRDefault="004152C5" w:rsidP="004152C5">
      <w:pPr>
        <w:pStyle w:val="Odstavecseseznamem"/>
        <w:numPr>
          <w:ilvl w:val="0"/>
          <w:numId w:val="31"/>
        </w:numPr>
        <w:rPr>
          <w:sz w:val="24"/>
          <w:szCs w:val="24"/>
        </w:rPr>
      </w:pPr>
      <w:r w:rsidRPr="00A311AB">
        <w:rPr>
          <w:sz w:val="24"/>
          <w:szCs w:val="24"/>
        </w:rPr>
        <w:t>dostupnost prostředků první pomoci, pr</w:t>
      </w:r>
      <w:r w:rsidR="00556927">
        <w:rPr>
          <w:sz w:val="24"/>
          <w:szCs w:val="24"/>
        </w:rPr>
        <w:t xml:space="preserve">aktická dovednost vychovatelek </w:t>
      </w:r>
      <w:r w:rsidR="00F14090" w:rsidRPr="00A311AB">
        <w:rPr>
          <w:sz w:val="24"/>
          <w:szCs w:val="24"/>
        </w:rPr>
        <w:t>poskytovat</w:t>
      </w:r>
    </w:p>
    <w:p w:rsidR="004152C5" w:rsidRPr="00A311AB" w:rsidRDefault="00F14090" w:rsidP="00F14090">
      <w:pPr>
        <w:rPr>
          <w:sz w:val="24"/>
          <w:szCs w:val="24"/>
        </w:rPr>
      </w:pPr>
      <w:r w:rsidRPr="00A311AB">
        <w:rPr>
          <w:sz w:val="24"/>
          <w:szCs w:val="24"/>
        </w:rPr>
        <w:t>první</w:t>
      </w:r>
      <w:r w:rsidR="00A311AB">
        <w:rPr>
          <w:sz w:val="24"/>
          <w:szCs w:val="24"/>
        </w:rPr>
        <w:t xml:space="preserve"> </w:t>
      </w:r>
      <w:r w:rsidR="004152C5" w:rsidRPr="00A311AB">
        <w:rPr>
          <w:sz w:val="24"/>
          <w:szCs w:val="24"/>
        </w:rPr>
        <w:t>pomoc</w:t>
      </w:r>
    </w:p>
    <w:p w:rsidR="004152C5" w:rsidRPr="00A311AB" w:rsidRDefault="004152C5" w:rsidP="004152C5">
      <w:pPr>
        <w:pStyle w:val="Odstavecseseznamem"/>
        <w:ind w:left="0"/>
        <w:rPr>
          <w:rFonts w:asciiTheme="majorHAnsi" w:hAnsiTheme="majorHAnsi"/>
          <w:sz w:val="24"/>
          <w:szCs w:val="24"/>
        </w:rPr>
      </w:pPr>
    </w:p>
    <w:p w:rsidR="00205D93" w:rsidRPr="00102E5E" w:rsidRDefault="00205D93" w:rsidP="004152C5">
      <w:pPr>
        <w:pStyle w:val="Odstavecseseznamem"/>
        <w:ind w:left="0"/>
        <w:rPr>
          <w:rFonts w:asciiTheme="majorHAnsi" w:hAnsiTheme="majorHAnsi"/>
          <w:sz w:val="24"/>
          <w:szCs w:val="24"/>
        </w:rPr>
      </w:pPr>
    </w:p>
    <w:p w:rsidR="004152C5" w:rsidRPr="00205D93" w:rsidRDefault="004152C5" w:rsidP="00205D93">
      <w:pPr>
        <w:pStyle w:val="Nadpis2"/>
      </w:pPr>
      <w:bookmarkStart w:id="20" w:name="_Toc399404267"/>
      <w:r>
        <w:t>5.2</w:t>
      </w:r>
      <w:r>
        <w:tab/>
        <w:t>Psychosociální podmínky</w:t>
      </w:r>
      <w:bookmarkEnd w:id="20"/>
    </w:p>
    <w:p w:rsidR="00A311AB" w:rsidRDefault="004152C5" w:rsidP="004152C5">
      <w:pPr>
        <w:ind w:firstLine="708"/>
        <w:rPr>
          <w:noProof/>
          <w:sz w:val="24"/>
          <w:szCs w:val="24"/>
          <w:lang w:eastAsia="cs-CZ"/>
        </w:rPr>
        <w:sectPr w:rsidR="00A311AB" w:rsidSect="00F54170">
          <w:pgSz w:w="11906" w:h="16838"/>
          <w:pgMar w:top="1417" w:right="1417" w:bottom="1417" w:left="1417" w:header="708" w:footer="708" w:gutter="0"/>
          <w:cols w:space="708"/>
          <w:docGrid w:linePitch="360"/>
        </w:sectPr>
      </w:pPr>
      <w:r w:rsidRPr="00F14090">
        <w:rPr>
          <w:sz w:val="24"/>
          <w:szCs w:val="24"/>
        </w:rPr>
        <w:t>Školní družina vytváří pro žáky klidné a pohodové prostředí s příznivým sociálním klimatem. Upřednostňuje otevřenost a partnerství v komunikaci, úctu, toleranci, uznání, empatii, spolupráci a pomoc druhému. Respektuje pot</w:t>
      </w:r>
      <w:r w:rsidR="00F14090" w:rsidRPr="00F14090">
        <w:rPr>
          <w:sz w:val="24"/>
          <w:szCs w:val="24"/>
        </w:rPr>
        <w:t>řeby žáka</w:t>
      </w:r>
      <w:r w:rsidRPr="00F14090">
        <w:rPr>
          <w:sz w:val="24"/>
          <w:szCs w:val="24"/>
        </w:rPr>
        <w:t xml:space="preserve">, umožňuje činnosti vycházející ze zájmu žáků a osvojuje si to, co má pro žáky praktický smysl. Dbá na věkovou přiměřenost a motivující hodnocení. Respektuje individualitu žáků a dává příležitost k seberealizaci. Chrání žáky před násilím, šikanou, vandalismem, rasismem a dalšími patologickými jevy (drogová závislost, delikvence, virtuální drogy </w:t>
      </w:r>
      <w:r w:rsidR="00A311AB">
        <w:rPr>
          <w:sz w:val="24"/>
          <w:szCs w:val="24"/>
        </w:rPr>
        <w:t>jako počítače, televize, video)</w:t>
      </w:r>
    </w:p>
    <w:p w:rsidR="00F14090" w:rsidRPr="00F14090" w:rsidRDefault="00F14090" w:rsidP="00F14090">
      <w:pPr>
        <w:pStyle w:val="Nadpis1"/>
        <w:rPr>
          <w:rFonts w:cs="Times New Roman"/>
        </w:rPr>
      </w:pPr>
      <w:bookmarkStart w:id="21" w:name="_Toc399404268"/>
      <w:r w:rsidRPr="00F14090">
        <w:rPr>
          <w:rFonts w:cs="Times New Roman"/>
        </w:rPr>
        <w:lastRenderedPageBreak/>
        <w:t xml:space="preserve">6. </w:t>
      </w:r>
      <w:r w:rsidRPr="00F14090">
        <w:rPr>
          <w:rFonts w:cs="Times New Roman"/>
        </w:rPr>
        <w:tab/>
        <w:t>Hodnocení</w:t>
      </w:r>
      <w:bookmarkEnd w:id="21"/>
    </w:p>
    <w:p w:rsidR="00F14090" w:rsidRPr="00F14090" w:rsidRDefault="00F14090" w:rsidP="00F14090">
      <w:pPr>
        <w:pStyle w:val="Odstavecseseznamem"/>
        <w:ind w:left="0"/>
        <w:rPr>
          <w:rFonts w:cs="Times New Roman"/>
          <w:b/>
          <w:sz w:val="28"/>
          <w:szCs w:val="28"/>
        </w:rPr>
      </w:pPr>
    </w:p>
    <w:p w:rsidR="00F14090" w:rsidRPr="00F14090" w:rsidRDefault="00F14090" w:rsidP="00F14090">
      <w:pPr>
        <w:pStyle w:val="Odstavecseseznamem"/>
        <w:ind w:left="0" w:firstLine="708"/>
        <w:rPr>
          <w:rFonts w:cs="Times New Roman"/>
          <w:sz w:val="24"/>
          <w:szCs w:val="24"/>
        </w:rPr>
      </w:pPr>
      <w:r w:rsidRPr="00F14090">
        <w:rPr>
          <w:rFonts w:cs="Times New Roman"/>
          <w:sz w:val="24"/>
          <w:szCs w:val="24"/>
        </w:rPr>
        <w:t xml:space="preserve">Vnitřní evaluace probíhá na úrovni školní družiny. Provádí je vychovatelka se svými žáky průběžně během celého týdne, přičemž se především zaměřuje na individuální rozvoj žáků. Hodnocení většího či menšího tematického celku se provádí po skončení činnosti, při ukončení bloku, při ukončení školního roku. Hodnocení činností školní družiny žáky je prováděno průběžně při volných rozhovorech. </w:t>
      </w:r>
    </w:p>
    <w:p w:rsidR="00F14090" w:rsidRPr="00F14090" w:rsidRDefault="00F14090" w:rsidP="00F14090">
      <w:pPr>
        <w:pStyle w:val="Odstavecseseznamem"/>
        <w:ind w:left="0" w:firstLine="708"/>
        <w:rPr>
          <w:rFonts w:cs="Times New Roman"/>
          <w:sz w:val="24"/>
          <w:szCs w:val="24"/>
        </w:rPr>
      </w:pPr>
      <w:r w:rsidRPr="00F14090">
        <w:rPr>
          <w:rFonts w:cs="Times New Roman"/>
          <w:sz w:val="24"/>
          <w:szCs w:val="24"/>
        </w:rPr>
        <w:t>Činnost školní družiny je hodnocena na pedagogických poradách a závěrečnou hodnotící zprávou vždy na konci školního roku. Hospitační činnost provádí ředitelka školy a vedoucí vychovatelka školní družiny.</w:t>
      </w:r>
    </w:p>
    <w:p w:rsidR="00F14090" w:rsidRPr="00F14090" w:rsidRDefault="00F14090" w:rsidP="00F14090">
      <w:pPr>
        <w:jc w:val="left"/>
        <w:rPr>
          <w:rFonts w:cs="Times New Roman"/>
        </w:rPr>
      </w:pPr>
    </w:p>
    <w:p w:rsidR="00C02131" w:rsidRPr="00F14090" w:rsidRDefault="00C02131" w:rsidP="004152C5">
      <w:pPr>
        <w:rPr>
          <w:rFonts w:cs="Times New Roman"/>
        </w:rPr>
      </w:pPr>
    </w:p>
    <w:sectPr w:rsidR="00C02131" w:rsidRPr="00F14090" w:rsidSect="00F541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B7A" w:rsidRDefault="00EA0B7A" w:rsidP="00D92F3E">
      <w:pPr>
        <w:spacing w:after="0" w:line="240" w:lineRule="auto"/>
      </w:pPr>
      <w:r>
        <w:separator/>
      </w:r>
    </w:p>
  </w:endnote>
  <w:endnote w:type="continuationSeparator" w:id="0">
    <w:p w:rsidR="00EA0B7A" w:rsidRDefault="00EA0B7A" w:rsidP="00D9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797430"/>
      <w:docPartObj>
        <w:docPartGallery w:val="Page Numbers (Bottom of Page)"/>
        <w:docPartUnique/>
      </w:docPartObj>
    </w:sdtPr>
    <w:sdtEndPr/>
    <w:sdtContent>
      <w:p w:rsidR="002E0BEF" w:rsidRDefault="002E0BEF">
        <w:pPr>
          <w:pStyle w:val="Zpat"/>
          <w:jc w:val="center"/>
        </w:pPr>
        <w:r>
          <w:fldChar w:fldCharType="begin"/>
        </w:r>
        <w:r>
          <w:instrText>PAGE   \* MERGEFORMAT</w:instrText>
        </w:r>
        <w:r>
          <w:fldChar w:fldCharType="separate"/>
        </w:r>
        <w:r w:rsidR="0082740E">
          <w:rPr>
            <w:noProof/>
          </w:rPr>
          <w:t>23</w:t>
        </w:r>
        <w:r>
          <w:rPr>
            <w:noProof/>
          </w:rPr>
          <w:fldChar w:fldCharType="end"/>
        </w:r>
      </w:p>
    </w:sdtContent>
  </w:sdt>
  <w:p w:rsidR="002E0BEF" w:rsidRDefault="002E0BE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B7A" w:rsidRDefault="00EA0B7A" w:rsidP="00D92F3E">
      <w:pPr>
        <w:spacing w:after="0" w:line="240" w:lineRule="auto"/>
      </w:pPr>
      <w:r>
        <w:separator/>
      </w:r>
    </w:p>
  </w:footnote>
  <w:footnote w:type="continuationSeparator" w:id="0">
    <w:p w:rsidR="00EA0B7A" w:rsidRDefault="00EA0B7A" w:rsidP="00D92F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40F"/>
    <w:multiLevelType w:val="hybridMultilevel"/>
    <w:tmpl w:val="34F2B1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781F75"/>
    <w:multiLevelType w:val="hybridMultilevel"/>
    <w:tmpl w:val="B7ACE0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CB6DBA"/>
    <w:multiLevelType w:val="multilevel"/>
    <w:tmpl w:val="E312D9EE"/>
    <w:lvl w:ilvl="0">
      <w:start w:val="1"/>
      <w:numFmt w:val="decimal"/>
      <w:lvlText w:val="%1."/>
      <w:lvlJc w:val="left"/>
      <w:pPr>
        <w:ind w:left="720" w:hanging="360"/>
      </w:pPr>
    </w:lvl>
    <w:lvl w:ilvl="1">
      <w:start w:val="2"/>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06005F0F"/>
    <w:multiLevelType w:val="hybridMultilevel"/>
    <w:tmpl w:val="FA9E1928"/>
    <w:lvl w:ilvl="0" w:tplc="AB9CF9FE">
      <w:start w:val="1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7EB7038"/>
    <w:multiLevelType w:val="hybridMultilevel"/>
    <w:tmpl w:val="AA2A94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9A10FE9"/>
    <w:multiLevelType w:val="hybridMultilevel"/>
    <w:tmpl w:val="07F0F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9C57611"/>
    <w:multiLevelType w:val="hybridMultilevel"/>
    <w:tmpl w:val="99720E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B782544"/>
    <w:multiLevelType w:val="hybridMultilevel"/>
    <w:tmpl w:val="B54CC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91274AF"/>
    <w:multiLevelType w:val="hybridMultilevel"/>
    <w:tmpl w:val="69900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DFE51FD"/>
    <w:multiLevelType w:val="hybridMultilevel"/>
    <w:tmpl w:val="3D5A2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F7338BB"/>
    <w:multiLevelType w:val="multilevel"/>
    <w:tmpl w:val="1AAC8BAE"/>
    <w:lvl w:ilvl="0">
      <w:start w:val="3"/>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8655BC9"/>
    <w:multiLevelType w:val="hybridMultilevel"/>
    <w:tmpl w:val="0D5003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9880D8B"/>
    <w:multiLevelType w:val="hybridMultilevel"/>
    <w:tmpl w:val="B3462D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AD556CC"/>
    <w:multiLevelType w:val="multilevel"/>
    <w:tmpl w:val="9E56C4A2"/>
    <w:lvl w:ilvl="0">
      <w:start w:val="3"/>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2F6E5614"/>
    <w:multiLevelType w:val="hybridMultilevel"/>
    <w:tmpl w:val="EF147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6290F45"/>
    <w:multiLevelType w:val="hybridMultilevel"/>
    <w:tmpl w:val="7E5AA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93C6583"/>
    <w:multiLevelType w:val="hybridMultilevel"/>
    <w:tmpl w:val="373C4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C9E2BC5"/>
    <w:multiLevelType w:val="hybridMultilevel"/>
    <w:tmpl w:val="D2046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D41310A"/>
    <w:multiLevelType w:val="hybridMultilevel"/>
    <w:tmpl w:val="F42E1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1F93F39"/>
    <w:multiLevelType w:val="hybridMultilevel"/>
    <w:tmpl w:val="E78216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4BC0638"/>
    <w:multiLevelType w:val="hybridMultilevel"/>
    <w:tmpl w:val="C67AAE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A360551"/>
    <w:multiLevelType w:val="hybridMultilevel"/>
    <w:tmpl w:val="3BD25304"/>
    <w:lvl w:ilvl="0" w:tplc="04050001">
      <w:start w:val="1"/>
      <w:numFmt w:val="bullet"/>
      <w:lvlText w:val=""/>
      <w:lvlJc w:val="left"/>
      <w:pPr>
        <w:ind w:left="720" w:hanging="360"/>
      </w:pPr>
      <w:rPr>
        <w:rFonts w:ascii="Symbol" w:hAnsi="Symbol" w:hint="default"/>
      </w:rPr>
    </w:lvl>
    <w:lvl w:ilvl="1" w:tplc="A668581E">
      <w:numFmt w:val="bullet"/>
      <w:lvlText w:val="•"/>
      <w:lvlJc w:val="left"/>
      <w:pPr>
        <w:ind w:left="1785" w:hanging="705"/>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E5520FA"/>
    <w:multiLevelType w:val="hybridMultilevel"/>
    <w:tmpl w:val="84EA6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4362D7B"/>
    <w:multiLevelType w:val="hybridMultilevel"/>
    <w:tmpl w:val="5FE67988"/>
    <w:lvl w:ilvl="0" w:tplc="3F6C9832">
      <w:start w:val="1"/>
      <w:numFmt w:val="upperRoman"/>
      <w:lvlText w:val="%1."/>
      <w:lvlJc w:val="left"/>
      <w:pPr>
        <w:ind w:left="1788" w:hanging="72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nsid w:val="64DE5F06"/>
    <w:multiLevelType w:val="hybridMultilevel"/>
    <w:tmpl w:val="7646C2C2"/>
    <w:lvl w:ilvl="0" w:tplc="21BA38F4">
      <w:start w:val="1"/>
      <w:numFmt w:val="upperRoman"/>
      <w:lvlText w:val="%1."/>
      <w:lvlJc w:val="left"/>
      <w:pPr>
        <w:ind w:left="1788" w:hanging="72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nsid w:val="66F33D77"/>
    <w:multiLevelType w:val="hybridMultilevel"/>
    <w:tmpl w:val="5AEEB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E46480B"/>
    <w:multiLevelType w:val="hybridMultilevel"/>
    <w:tmpl w:val="CFA0E934"/>
    <w:lvl w:ilvl="0" w:tplc="9E0CBBC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nsid w:val="725C0412"/>
    <w:multiLevelType w:val="hybridMultilevel"/>
    <w:tmpl w:val="79E48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4BD5A17"/>
    <w:multiLevelType w:val="hybridMultilevel"/>
    <w:tmpl w:val="DB74A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5FD471C"/>
    <w:multiLevelType w:val="hybridMultilevel"/>
    <w:tmpl w:val="7E6A06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6A26808"/>
    <w:multiLevelType w:val="hybridMultilevel"/>
    <w:tmpl w:val="73D89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CF17692"/>
    <w:multiLevelType w:val="hybridMultilevel"/>
    <w:tmpl w:val="605AF7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EE74AE5"/>
    <w:multiLevelType w:val="hybridMultilevel"/>
    <w:tmpl w:val="D61A1C74"/>
    <w:lvl w:ilvl="0" w:tplc="A09E65F4">
      <w:start w:val="1"/>
      <w:numFmt w:val="upperRoman"/>
      <w:lvlText w:val="%1."/>
      <w:lvlJc w:val="left"/>
      <w:pPr>
        <w:ind w:left="1788" w:hanging="72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4"/>
  </w:num>
  <w:num w:numId="4">
    <w:abstractNumId w:val="32"/>
  </w:num>
  <w:num w:numId="5">
    <w:abstractNumId w:val="23"/>
  </w:num>
  <w:num w:numId="6">
    <w:abstractNumId w:val="31"/>
  </w:num>
  <w:num w:numId="7">
    <w:abstractNumId w:val="1"/>
  </w:num>
  <w:num w:numId="8">
    <w:abstractNumId w:val="12"/>
  </w:num>
  <w:num w:numId="9">
    <w:abstractNumId w:val="10"/>
  </w:num>
  <w:num w:numId="10">
    <w:abstractNumId w:val="28"/>
  </w:num>
  <w:num w:numId="11">
    <w:abstractNumId w:val="3"/>
  </w:num>
  <w:num w:numId="12">
    <w:abstractNumId w:val="27"/>
  </w:num>
  <w:num w:numId="13">
    <w:abstractNumId w:val="14"/>
  </w:num>
  <w:num w:numId="14">
    <w:abstractNumId w:val="9"/>
  </w:num>
  <w:num w:numId="15">
    <w:abstractNumId w:val="6"/>
  </w:num>
  <w:num w:numId="16">
    <w:abstractNumId w:val="30"/>
  </w:num>
  <w:num w:numId="17">
    <w:abstractNumId w:val="16"/>
  </w:num>
  <w:num w:numId="18">
    <w:abstractNumId w:val="17"/>
  </w:num>
  <w:num w:numId="19">
    <w:abstractNumId w:val="0"/>
  </w:num>
  <w:num w:numId="20">
    <w:abstractNumId w:val="7"/>
  </w:num>
  <w:num w:numId="21">
    <w:abstractNumId w:val="22"/>
  </w:num>
  <w:num w:numId="22">
    <w:abstractNumId w:val="29"/>
  </w:num>
  <w:num w:numId="23">
    <w:abstractNumId w:val="4"/>
  </w:num>
  <w:num w:numId="24">
    <w:abstractNumId w:val="18"/>
  </w:num>
  <w:num w:numId="25">
    <w:abstractNumId w:val="25"/>
  </w:num>
  <w:num w:numId="26">
    <w:abstractNumId w:val="21"/>
  </w:num>
  <w:num w:numId="27">
    <w:abstractNumId w:val="5"/>
  </w:num>
  <w:num w:numId="28">
    <w:abstractNumId w:val="8"/>
  </w:num>
  <w:num w:numId="29">
    <w:abstractNumId w:val="20"/>
  </w:num>
  <w:num w:numId="30">
    <w:abstractNumId w:val="13"/>
  </w:num>
  <w:num w:numId="31">
    <w:abstractNumId w:val="15"/>
  </w:num>
  <w:num w:numId="32">
    <w:abstractNumId w:val="1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3E"/>
    <w:rsid w:val="00037B9F"/>
    <w:rsid w:val="00061AD0"/>
    <w:rsid w:val="000665C7"/>
    <w:rsid w:val="000D6A19"/>
    <w:rsid w:val="00143DB4"/>
    <w:rsid w:val="00205D93"/>
    <w:rsid w:val="00262D07"/>
    <w:rsid w:val="002B799A"/>
    <w:rsid w:val="002E0BEF"/>
    <w:rsid w:val="00330AED"/>
    <w:rsid w:val="00371065"/>
    <w:rsid w:val="003720BF"/>
    <w:rsid w:val="003A1169"/>
    <w:rsid w:val="003B1892"/>
    <w:rsid w:val="004152C5"/>
    <w:rsid w:val="00436CAA"/>
    <w:rsid w:val="004C0B9C"/>
    <w:rsid w:val="00556927"/>
    <w:rsid w:val="0060309E"/>
    <w:rsid w:val="00702BF6"/>
    <w:rsid w:val="00736C99"/>
    <w:rsid w:val="007B3364"/>
    <w:rsid w:val="007D2EED"/>
    <w:rsid w:val="007D74E1"/>
    <w:rsid w:val="0082740E"/>
    <w:rsid w:val="008C0745"/>
    <w:rsid w:val="00956BDC"/>
    <w:rsid w:val="00977A9E"/>
    <w:rsid w:val="009F4517"/>
    <w:rsid w:val="009F77AE"/>
    <w:rsid w:val="00A311AB"/>
    <w:rsid w:val="00A85BB0"/>
    <w:rsid w:val="00AC4E56"/>
    <w:rsid w:val="00B20042"/>
    <w:rsid w:val="00BA1C7D"/>
    <w:rsid w:val="00C02131"/>
    <w:rsid w:val="00C6284D"/>
    <w:rsid w:val="00CB116E"/>
    <w:rsid w:val="00D34258"/>
    <w:rsid w:val="00D92F3E"/>
    <w:rsid w:val="00E03131"/>
    <w:rsid w:val="00EA0B7A"/>
    <w:rsid w:val="00F14090"/>
    <w:rsid w:val="00F54170"/>
    <w:rsid w:val="00F61AA1"/>
    <w:rsid w:val="00FA00E7"/>
    <w:rsid w:val="00FC3D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6CAA"/>
    <w:pPr>
      <w:spacing w:after="80" w:line="360" w:lineRule="auto"/>
      <w:jc w:val="both"/>
    </w:pPr>
    <w:rPr>
      <w:rFonts w:ascii="Times New Roman" w:hAnsi="Times New Roman"/>
    </w:rPr>
  </w:style>
  <w:style w:type="paragraph" w:styleId="Nadpis1">
    <w:name w:val="heading 1"/>
    <w:basedOn w:val="Normln"/>
    <w:next w:val="Normln"/>
    <w:link w:val="Nadpis1Char"/>
    <w:uiPriority w:val="9"/>
    <w:qFormat/>
    <w:rsid w:val="00436CAA"/>
    <w:pPr>
      <w:keepNext/>
      <w:keepLines/>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436CAA"/>
    <w:pPr>
      <w:keepNext/>
      <w:keepLines/>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436CAA"/>
    <w:pPr>
      <w:keepNext/>
      <w:keepLines/>
      <w:spacing w:before="200" w:after="0"/>
      <w:outlineLvl w:val="2"/>
    </w:pPr>
    <w:rPr>
      <w:rFonts w:eastAsiaTheme="majorEastAsia" w:cstheme="majorBidi"/>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92F3E"/>
    <w:pPr>
      <w:ind w:left="720"/>
      <w:contextualSpacing/>
    </w:pPr>
  </w:style>
  <w:style w:type="character" w:customStyle="1" w:styleId="Nadpis2Char">
    <w:name w:val="Nadpis 2 Char"/>
    <w:basedOn w:val="Standardnpsmoodstavce"/>
    <w:link w:val="Nadpis2"/>
    <w:uiPriority w:val="9"/>
    <w:rsid w:val="00436CAA"/>
    <w:rPr>
      <w:rFonts w:ascii="Times New Roman" w:eastAsiaTheme="majorEastAsia" w:hAnsi="Times New Roman" w:cstheme="majorBidi"/>
      <w:b/>
      <w:bCs/>
      <w:sz w:val="28"/>
      <w:szCs w:val="26"/>
    </w:rPr>
  </w:style>
  <w:style w:type="paragraph" w:styleId="Zhlav">
    <w:name w:val="header"/>
    <w:basedOn w:val="Normln"/>
    <w:link w:val="ZhlavChar"/>
    <w:uiPriority w:val="99"/>
    <w:unhideWhenUsed/>
    <w:rsid w:val="00D92F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2F3E"/>
  </w:style>
  <w:style w:type="paragraph" w:styleId="Zpat">
    <w:name w:val="footer"/>
    <w:basedOn w:val="Normln"/>
    <w:link w:val="ZpatChar"/>
    <w:uiPriority w:val="99"/>
    <w:unhideWhenUsed/>
    <w:rsid w:val="00D92F3E"/>
    <w:pPr>
      <w:tabs>
        <w:tab w:val="center" w:pos="4536"/>
        <w:tab w:val="right" w:pos="9072"/>
      </w:tabs>
      <w:spacing w:after="0" w:line="240" w:lineRule="auto"/>
    </w:pPr>
  </w:style>
  <w:style w:type="character" w:customStyle="1" w:styleId="ZpatChar">
    <w:name w:val="Zápatí Char"/>
    <w:basedOn w:val="Standardnpsmoodstavce"/>
    <w:link w:val="Zpat"/>
    <w:uiPriority w:val="99"/>
    <w:rsid w:val="00D92F3E"/>
  </w:style>
  <w:style w:type="character" w:customStyle="1" w:styleId="Nadpis1Char">
    <w:name w:val="Nadpis 1 Char"/>
    <w:basedOn w:val="Standardnpsmoodstavce"/>
    <w:link w:val="Nadpis1"/>
    <w:uiPriority w:val="9"/>
    <w:rsid w:val="00436CAA"/>
    <w:rPr>
      <w:rFonts w:ascii="Times New Roman" w:eastAsiaTheme="majorEastAsia" w:hAnsi="Times New Roman" w:cstheme="majorBidi"/>
      <w:b/>
      <w:bCs/>
      <w:sz w:val="32"/>
      <w:szCs w:val="28"/>
    </w:rPr>
  </w:style>
  <w:style w:type="paragraph" w:styleId="Nadpisobsahu">
    <w:name w:val="TOC Heading"/>
    <w:basedOn w:val="Nadpis1"/>
    <w:next w:val="Normln"/>
    <w:uiPriority w:val="39"/>
    <w:semiHidden/>
    <w:unhideWhenUsed/>
    <w:qFormat/>
    <w:rsid w:val="00977A9E"/>
    <w:pPr>
      <w:outlineLvl w:val="9"/>
    </w:pPr>
    <w:rPr>
      <w:lang w:eastAsia="cs-CZ"/>
    </w:rPr>
  </w:style>
  <w:style w:type="paragraph" w:styleId="Obsah1">
    <w:name w:val="toc 1"/>
    <w:basedOn w:val="Normln"/>
    <w:next w:val="Normln"/>
    <w:autoRedefine/>
    <w:uiPriority w:val="39"/>
    <w:unhideWhenUsed/>
    <w:rsid w:val="00977A9E"/>
    <w:pPr>
      <w:spacing w:after="100"/>
    </w:pPr>
  </w:style>
  <w:style w:type="paragraph" w:styleId="Obsah2">
    <w:name w:val="toc 2"/>
    <w:basedOn w:val="Normln"/>
    <w:next w:val="Normln"/>
    <w:autoRedefine/>
    <w:uiPriority w:val="39"/>
    <w:unhideWhenUsed/>
    <w:rsid w:val="00977A9E"/>
    <w:pPr>
      <w:spacing w:after="100"/>
      <w:ind w:left="220"/>
    </w:pPr>
  </w:style>
  <w:style w:type="character" w:styleId="Hypertextovodkaz">
    <w:name w:val="Hyperlink"/>
    <w:basedOn w:val="Standardnpsmoodstavce"/>
    <w:uiPriority w:val="99"/>
    <w:unhideWhenUsed/>
    <w:rsid w:val="00977A9E"/>
    <w:rPr>
      <w:color w:val="0000FF" w:themeColor="hyperlink"/>
      <w:u w:val="single"/>
    </w:rPr>
  </w:style>
  <w:style w:type="paragraph" w:styleId="Textbubliny">
    <w:name w:val="Balloon Text"/>
    <w:basedOn w:val="Normln"/>
    <w:link w:val="TextbublinyChar"/>
    <w:uiPriority w:val="99"/>
    <w:semiHidden/>
    <w:unhideWhenUsed/>
    <w:rsid w:val="00977A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7A9E"/>
    <w:rPr>
      <w:rFonts w:ascii="Tahoma" w:hAnsi="Tahoma" w:cs="Tahoma"/>
      <w:sz w:val="16"/>
      <w:szCs w:val="16"/>
    </w:rPr>
  </w:style>
  <w:style w:type="character" w:customStyle="1" w:styleId="Nadpis3Char">
    <w:name w:val="Nadpis 3 Char"/>
    <w:basedOn w:val="Standardnpsmoodstavce"/>
    <w:link w:val="Nadpis3"/>
    <w:uiPriority w:val="9"/>
    <w:rsid w:val="00436CAA"/>
    <w:rPr>
      <w:rFonts w:ascii="Times New Roman" w:eastAsiaTheme="majorEastAsia" w:hAnsi="Times New Roman" w:cstheme="majorBidi"/>
      <w:b/>
      <w:bCs/>
      <w:sz w:val="24"/>
    </w:rPr>
  </w:style>
  <w:style w:type="paragraph" w:styleId="Obsah3">
    <w:name w:val="toc 3"/>
    <w:basedOn w:val="Normln"/>
    <w:next w:val="Normln"/>
    <w:autoRedefine/>
    <w:uiPriority w:val="39"/>
    <w:unhideWhenUsed/>
    <w:rsid w:val="00436CAA"/>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6CAA"/>
    <w:pPr>
      <w:spacing w:after="80" w:line="360" w:lineRule="auto"/>
      <w:jc w:val="both"/>
    </w:pPr>
    <w:rPr>
      <w:rFonts w:ascii="Times New Roman" w:hAnsi="Times New Roman"/>
    </w:rPr>
  </w:style>
  <w:style w:type="paragraph" w:styleId="Nadpis1">
    <w:name w:val="heading 1"/>
    <w:basedOn w:val="Normln"/>
    <w:next w:val="Normln"/>
    <w:link w:val="Nadpis1Char"/>
    <w:uiPriority w:val="9"/>
    <w:qFormat/>
    <w:rsid w:val="00436CAA"/>
    <w:pPr>
      <w:keepNext/>
      <w:keepLines/>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436CAA"/>
    <w:pPr>
      <w:keepNext/>
      <w:keepLines/>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436CAA"/>
    <w:pPr>
      <w:keepNext/>
      <w:keepLines/>
      <w:spacing w:before="200" w:after="0"/>
      <w:outlineLvl w:val="2"/>
    </w:pPr>
    <w:rPr>
      <w:rFonts w:eastAsiaTheme="majorEastAsia" w:cstheme="majorBidi"/>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92F3E"/>
    <w:pPr>
      <w:ind w:left="720"/>
      <w:contextualSpacing/>
    </w:pPr>
  </w:style>
  <w:style w:type="character" w:customStyle="1" w:styleId="Nadpis2Char">
    <w:name w:val="Nadpis 2 Char"/>
    <w:basedOn w:val="Standardnpsmoodstavce"/>
    <w:link w:val="Nadpis2"/>
    <w:uiPriority w:val="9"/>
    <w:rsid w:val="00436CAA"/>
    <w:rPr>
      <w:rFonts w:ascii="Times New Roman" w:eastAsiaTheme="majorEastAsia" w:hAnsi="Times New Roman" w:cstheme="majorBidi"/>
      <w:b/>
      <w:bCs/>
      <w:sz w:val="28"/>
      <w:szCs w:val="26"/>
    </w:rPr>
  </w:style>
  <w:style w:type="paragraph" w:styleId="Zhlav">
    <w:name w:val="header"/>
    <w:basedOn w:val="Normln"/>
    <w:link w:val="ZhlavChar"/>
    <w:uiPriority w:val="99"/>
    <w:unhideWhenUsed/>
    <w:rsid w:val="00D92F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2F3E"/>
  </w:style>
  <w:style w:type="paragraph" w:styleId="Zpat">
    <w:name w:val="footer"/>
    <w:basedOn w:val="Normln"/>
    <w:link w:val="ZpatChar"/>
    <w:uiPriority w:val="99"/>
    <w:unhideWhenUsed/>
    <w:rsid w:val="00D92F3E"/>
    <w:pPr>
      <w:tabs>
        <w:tab w:val="center" w:pos="4536"/>
        <w:tab w:val="right" w:pos="9072"/>
      </w:tabs>
      <w:spacing w:after="0" w:line="240" w:lineRule="auto"/>
    </w:pPr>
  </w:style>
  <w:style w:type="character" w:customStyle="1" w:styleId="ZpatChar">
    <w:name w:val="Zápatí Char"/>
    <w:basedOn w:val="Standardnpsmoodstavce"/>
    <w:link w:val="Zpat"/>
    <w:uiPriority w:val="99"/>
    <w:rsid w:val="00D92F3E"/>
  </w:style>
  <w:style w:type="character" w:customStyle="1" w:styleId="Nadpis1Char">
    <w:name w:val="Nadpis 1 Char"/>
    <w:basedOn w:val="Standardnpsmoodstavce"/>
    <w:link w:val="Nadpis1"/>
    <w:uiPriority w:val="9"/>
    <w:rsid w:val="00436CAA"/>
    <w:rPr>
      <w:rFonts w:ascii="Times New Roman" w:eastAsiaTheme="majorEastAsia" w:hAnsi="Times New Roman" w:cstheme="majorBidi"/>
      <w:b/>
      <w:bCs/>
      <w:sz w:val="32"/>
      <w:szCs w:val="28"/>
    </w:rPr>
  </w:style>
  <w:style w:type="paragraph" w:styleId="Nadpisobsahu">
    <w:name w:val="TOC Heading"/>
    <w:basedOn w:val="Nadpis1"/>
    <w:next w:val="Normln"/>
    <w:uiPriority w:val="39"/>
    <w:semiHidden/>
    <w:unhideWhenUsed/>
    <w:qFormat/>
    <w:rsid w:val="00977A9E"/>
    <w:pPr>
      <w:outlineLvl w:val="9"/>
    </w:pPr>
    <w:rPr>
      <w:lang w:eastAsia="cs-CZ"/>
    </w:rPr>
  </w:style>
  <w:style w:type="paragraph" w:styleId="Obsah1">
    <w:name w:val="toc 1"/>
    <w:basedOn w:val="Normln"/>
    <w:next w:val="Normln"/>
    <w:autoRedefine/>
    <w:uiPriority w:val="39"/>
    <w:unhideWhenUsed/>
    <w:rsid w:val="00977A9E"/>
    <w:pPr>
      <w:spacing w:after="100"/>
    </w:pPr>
  </w:style>
  <w:style w:type="paragraph" w:styleId="Obsah2">
    <w:name w:val="toc 2"/>
    <w:basedOn w:val="Normln"/>
    <w:next w:val="Normln"/>
    <w:autoRedefine/>
    <w:uiPriority w:val="39"/>
    <w:unhideWhenUsed/>
    <w:rsid w:val="00977A9E"/>
    <w:pPr>
      <w:spacing w:after="100"/>
      <w:ind w:left="220"/>
    </w:pPr>
  </w:style>
  <w:style w:type="character" w:styleId="Hypertextovodkaz">
    <w:name w:val="Hyperlink"/>
    <w:basedOn w:val="Standardnpsmoodstavce"/>
    <w:uiPriority w:val="99"/>
    <w:unhideWhenUsed/>
    <w:rsid w:val="00977A9E"/>
    <w:rPr>
      <w:color w:val="0000FF" w:themeColor="hyperlink"/>
      <w:u w:val="single"/>
    </w:rPr>
  </w:style>
  <w:style w:type="paragraph" w:styleId="Textbubliny">
    <w:name w:val="Balloon Text"/>
    <w:basedOn w:val="Normln"/>
    <w:link w:val="TextbublinyChar"/>
    <w:uiPriority w:val="99"/>
    <w:semiHidden/>
    <w:unhideWhenUsed/>
    <w:rsid w:val="00977A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7A9E"/>
    <w:rPr>
      <w:rFonts w:ascii="Tahoma" w:hAnsi="Tahoma" w:cs="Tahoma"/>
      <w:sz w:val="16"/>
      <w:szCs w:val="16"/>
    </w:rPr>
  </w:style>
  <w:style w:type="character" w:customStyle="1" w:styleId="Nadpis3Char">
    <w:name w:val="Nadpis 3 Char"/>
    <w:basedOn w:val="Standardnpsmoodstavce"/>
    <w:link w:val="Nadpis3"/>
    <w:uiPriority w:val="9"/>
    <w:rsid w:val="00436CAA"/>
    <w:rPr>
      <w:rFonts w:ascii="Times New Roman" w:eastAsiaTheme="majorEastAsia" w:hAnsi="Times New Roman" w:cstheme="majorBidi"/>
      <w:b/>
      <w:bCs/>
      <w:sz w:val="24"/>
    </w:rPr>
  </w:style>
  <w:style w:type="paragraph" w:styleId="Obsah3">
    <w:name w:val="toc 3"/>
    <w:basedOn w:val="Normln"/>
    <w:next w:val="Normln"/>
    <w:autoRedefine/>
    <w:uiPriority w:val="39"/>
    <w:unhideWhenUsed/>
    <w:rsid w:val="00436CA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muk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91ECD-0823-4597-9F80-7E2F51A2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4729</Words>
  <Characters>27902</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Martinkova</dc:creator>
  <cp:lastModifiedBy>pc</cp:lastModifiedBy>
  <cp:revision>2</cp:revision>
  <cp:lastPrinted>2014-09-25T08:31:00Z</cp:lastPrinted>
  <dcterms:created xsi:type="dcterms:W3CDTF">2017-05-25T05:40:00Z</dcterms:created>
  <dcterms:modified xsi:type="dcterms:W3CDTF">2017-05-25T05:40:00Z</dcterms:modified>
</cp:coreProperties>
</file>